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EEB8B" w14:textId="30C78C62" w:rsidR="004B3DDB" w:rsidRPr="00B434CC" w:rsidRDefault="00B434CC" w:rsidP="00B434CC">
      <w:pPr>
        <w:jc w:val="center"/>
        <w:rPr>
          <w:rFonts w:cstheme="minorHAnsi"/>
        </w:rPr>
      </w:pPr>
      <w:r w:rsidRPr="00B434CC">
        <w:rPr>
          <w:rFonts w:cstheme="minorHAnsi"/>
        </w:rPr>
        <w:t xml:space="preserve">Join the Rebellion </w:t>
      </w:r>
      <w:r w:rsidR="00C74EB5">
        <w:rPr>
          <w:rFonts w:cstheme="minorHAnsi"/>
        </w:rPr>
        <w:t>2</w:t>
      </w:r>
    </w:p>
    <w:p w14:paraId="0DE0883C" w14:textId="77777777" w:rsidR="00B434CC" w:rsidRPr="00B434CC" w:rsidRDefault="00B434CC" w:rsidP="00B434CC">
      <w:pPr>
        <w:jc w:val="center"/>
        <w:rPr>
          <w:rFonts w:cstheme="minorHAnsi"/>
        </w:rPr>
      </w:pPr>
    </w:p>
    <w:p w14:paraId="4B506B58" w14:textId="3AE1B079" w:rsidR="00B434CC" w:rsidRDefault="00B434CC" w:rsidP="00B434CC">
      <w:pPr>
        <w:jc w:val="center"/>
        <w:rPr>
          <w:rFonts w:cstheme="minorHAnsi"/>
          <w:color w:val="000000"/>
        </w:rPr>
      </w:pPr>
      <w:r w:rsidRPr="00B434CC">
        <w:rPr>
          <w:rFonts w:cstheme="minorHAnsi"/>
          <w:i/>
          <w:iCs/>
        </w:rPr>
        <w:t>“</w:t>
      </w:r>
      <w:r w:rsidRPr="00B434CC">
        <w:rPr>
          <w:rFonts w:cstheme="minorHAnsi"/>
          <w:i/>
          <w:iCs/>
          <w:color w:val="000000"/>
        </w:rPr>
        <w:t>Enemy-occupied territory — that is what this world is. Christianity is the story of how the rightful King has landed, you might say landed in disguise, and is calling us all to take part in a great campaign of sabotage”</w:t>
      </w:r>
      <w:r>
        <w:rPr>
          <w:rFonts w:cstheme="minorHAnsi"/>
          <w:color w:val="000000"/>
        </w:rPr>
        <w:t xml:space="preserve"> – </w:t>
      </w:r>
      <w:r w:rsidRPr="00B434CC">
        <w:rPr>
          <w:rFonts w:cstheme="minorHAnsi"/>
          <w:i/>
          <w:iCs/>
          <w:color w:val="000000"/>
        </w:rPr>
        <w:t>Mere Christianity</w:t>
      </w:r>
      <w:r>
        <w:rPr>
          <w:rFonts w:cstheme="minorHAnsi"/>
          <w:color w:val="000000"/>
        </w:rPr>
        <w:t>, C. S. Lewis</w:t>
      </w:r>
    </w:p>
    <w:p w14:paraId="73D539A7" w14:textId="77777777" w:rsidR="00B434CC" w:rsidRDefault="00B434CC" w:rsidP="00B434CC">
      <w:pPr>
        <w:jc w:val="center"/>
        <w:rPr>
          <w:rFonts w:cstheme="minorHAnsi"/>
          <w:color w:val="000000"/>
        </w:rPr>
      </w:pPr>
    </w:p>
    <w:p w14:paraId="261D504B" w14:textId="14DB4C88" w:rsidR="002A6373" w:rsidRDefault="00B434CC" w:rsidP="00B434CC">
      <w:pPr>
        <w:rPr>
          <w:rFonts w:cstheme="minorHAnsi"/>
          <w:color w:val="000000"/>
        </w:rPr>
      </w:pPr>
      <w:r>
        <w:rPr>
          <w:rFonts w:cstheme="minorHAnsi"/>
          <w:color w:val="000000"/>
        </w:rPr>
        <w:t xml:space="preserve">I. </w:t>
      </w:r>
      <w:r w:rsidR="001D6D5D">
        <w:rPr>
          <w:rFonts w:cstheme="minorHAnsi"/>
          <w:color w:val="000000"/>
        </w:rPr>
        <w:t>We are doing a</w:t>
      </w:r>
      <w:r>
        <w:rPr>
          <w:rFonts w:cstheme="minorHAnsi"/>
          <w:color w:val="000000"/>
        </w:rPr>
        <w:t xml:space="preserve"> </w:t>
      </w:r>
      <w:r w:rsidR="001D6D5D">
        <w:rPr>
          <w:rFonts w:cstheme="minorHAnsi"/>
          <w:color w:val="000000"/>
        </w:rPr>
        <w:t xml:space="preserve">series </w:t>
      </w:r>
      <w:r>
        <w:rPr>
          <w:rFonts w:cstheme="minorHAnsi"/>
          <w:color w:val="000000"/>
        </w:rPr>
        <w:t xml:space="preserve">as part of a broader church wide campaign to revolt against the kingdom of darkness. </w:t>
      </w:r>
      <w:r w:rsidR="002A6373">
        <w:rPr>
          <w:rFonts w:cstheme="minorHAnsi"/>
          <w:color w:val="000000"/>
        </w:rPr>
        <w:t>This will be the subject of our upcoming 12-week small groups, following a curriculum I wrote.</w:t>
      </w:r>
      <w:r w:rsidR="001D6D5D">
        <w:rPr>
          <w:rFonts w:cstheme="minorHAnsi"/>
          <w:color w:val="000000"/>
        </w:rPr>
        <w:t xml:space="preserve"> </w:t>
      </w:r>
      <w:r w:rsidR="002A6373">
        <w:rPr>
          <w:rFonts w:cstheme="minorHAnsi"/>
          <w:color w:val="000000"/>
        </w:rPr>
        <w:t xml:space="preserve">The Bible teaches that a lot of this world is under the influence of negative spiritual forces </w:t>
      </w:r>
      <w:r w:rsidR="00CB33D4">
        <w:rPr>
          <w:rFonts w:cstheme="minorHAnsi"/>
          <w:color w:val="000000"/>
        </w:rPr>
        <w:t>(</w:t>
      </w:r>
      <w:r w:rsidR="002A6373">
        <w:rPr>
          <w:rFonts w:cstheme="minorHAnsi"/>
          <w:color w:val="000000"/>
        </w:rPr>
        <w:t>1 Jn 5:19; Lk 4:6</w:t>
      </w:r>
      <w:r w:rsidR="00CB33D4">
        <w:rPr>
          <w:rFonts w:cstheme="minorHAnsi"/>
          <w:color w:val="000000"/>
        </w:rPr>
        <w:t>)</w:t>
      </w:r>
      <w:r w:rsidR="002A6373">
        <w:rPr>
          <w:rFonts w:cstheme="minorHAnsi"/>
          <w:color w:val="000000"/>
        </w:rPr>
        <w:t xml:space="preserve">. </w:t>
      </w:r>
    </w:p>
    <w:p w14:paraId="51CA0A8D" w14:textId="77777777" w:rsidR="002A6373" w:rsidRDefault="002A6373" w:rsidP="00B434CC">
      <w:pPr>
        <w:rPr>
          <w:rFonts w:cstheme="minorHAnsi"/>
          <w:color w:val="000000"/>
        </w:rPr>
      </w:pPr>
    </w:p>
    <w:p w14:paraId="5C285864" w14:textId="59842AA3" w:rsidR="002A6373" w:rsidRDefault="002A6373" w:rsidP="002A6373">
      <w:pPr>
        <w:ind w:left="720"/>
        <w:rPr>
          <w:rFonts w:cstheme="minorHAnsi"/>
          <w:color w:val="000000"/>
        </w:rPr>
      </w:pPr>
      <w:r>
        <w:rPr>
          <w:rFonts w:cstheme="minorHAnsi"/>
          <w:color w:val="000000"/>
        </w:rPr>
        <w:t xml:space="preserve">A. This does not mean that all people are somehow demon possessed like in the exorcist. It means that humans have fallen prey to all kinds of demonically inspired deceptions that wreak havoc on our lives </w:t>
      </w:r>
      <w:r w:rsidR="00CB33D4">
        <w:rPr>
          <w:rFonts w:cstheme="minorHAnsi"/>
          <w:color w:val="000000"/>
        </w:rPr>
        <w:t>(</w:t>
      </w:r>
      <w:r>
        <w:rPr>
          <w:rFonts w:cstheme="minorHAnsi"/>
          <w:color w:val="000000"/>
        </w:rPr>
        <w:t>2 Cor 10:4-5</w:t>
      </w:r>
      <w:r w:rsidR="00CB33D4">
        <w:rPr>
          <w:rFonts w:cstheme="minorHAnsi"/>
          <w:color w:val="000000"/>
        </w:rPr>
        <w:t>)</w:t>
      </w:r>
      <w:r>
        <w:rPr>
          <w:rFonts w:cstheme="minorHAnsi"/>
          <w:color w:val="000000"/>
        </w:rPr>
        <w:t>.</w:t>
      </w:r>
    </w:p>
    <w:p w14:paraId="32C8C62B" w14:textId="77777777" w:rsidR="002A6373" w:rsidRDefault="002A6373" w:rsidP="002A6373">
      <w:pPr>
        <w:ind w:left="720"/>
        <w:rPr>
          <w:rFonts w:cstheme="minorHAnsi"/>
          <w:color w:val="000000"/>
        </w:rPr>
      </w:pPr>
    </w:p>
    <w:p w14:paraId="456EB75C" w14:textId="2411E158" w:rsidR="001D6D5D" w:rsidRDefault="002A6373" w:rsidP="001D6D5D">
      <w:pPr>
        <w:ind w:left="720"/>
        <w:rPr>
          <w:rFonts w:cstheme="minorHAnsi"/>
          <w:color w:val="000000"/>
        </w:rPr>
      </w:pPr>
      <w:r>
        <w:rPr>
          <w:rFonts w:cstheme="minorHAnsi"/>
          <w:color w:val="000000"/>
        </w:rPr>
        <w:t xml:space="preserve">B. </w:t>
      </w:r>
      <w:r w:rsidR="001D6D5D">
        <w:rPr>
          <w:rFonts w:cstheme="minorHAnsi"/>
          <w:color w:val="000000"/>
        </w:rPr>
        <w:t xml:space="preserve">The way to revolt against these forces is by living according to </w:t>
      </w:r>
      <w:r w:rsidR="00CB33D4">
        <w:rPr>
          <w:rFonts w:cstheme="minorHAnsi"/>
          <w:color w:val="000000"/>
        </w:rPr>
        <w:t>Jesus’</w:t>
      </w:r>
      <w:r w:rsidR="001D6D5D">
        <w:rPr>
          <w:rFonts w:cstheme="minorHAnsi"/>
          <w:color w:val="000000"/>
        </w:rPr>
        <w:t xml:space="preserve"> teaching, particularly by embodying the fruit of the Spirit. The world/devil wants you stressed out, worried, angry, and despairing. Meanwhile, the </w:t>
      </w:r>
      <w:r w:rsidR="00CB33D4">
        <w:rPr>
          <w:rFonts w:cstheme="minorHAnsi"/>
          <w:color w:val="000000"/>
        </w:rPr>
        <w:t>K</w:t>
      </w:r>
      <w:r w:rsidR="001D6D5D">
        <w:rPr>
          <w:rFonts w:cstheme="minorHAnsi"/>
          <w:color w:val="000000"/>
        </w:rPr>
        <w:t>ingdom of God offers righteousness, peace, and joy (Rom 14:17). If we can embody these virtues, it will attract others and heal our world.</w:t>
      </w:r>
    </w:p>
    <w:p w14:paraId="02EDF26A" w14:textId="77777777" w:rsidR="002A6373" w:rsidRDefault="002A6373" w:rsidP="002A6373">
      <w:pPr>
        <w:rPr>
          <w:rFonts w:cstheme="minorHAnsi"/>
          <w:color w:val="000000"/>
        </w:rPr>
      </w:pPr>
    </w:p>
    <w:p w14:paraId="7446AB23" w14:textId="05D8CB19" w:rsidR="001D6D5D" w:rsidRDefault="002A6373" w:rsidP="001D6D5D">
      <w:pPr>
        <w:rPr>
          <w:rFonts w:cstheme="minorHAnsi"/>
          <w:color w:val="000000"/>
        </w:rPr>
      </w:pPr>
      <w:r>
        <w:rPr>
          <w:rFonts w:cstheme="minorHAnsi"/>
          <w:color w:val="000000"/>
        </w:rPr>
        <w:t xml:space="preserve">II. </w:t>
      </w:r>
      <w:r w:rsidR="001D6D5D">
        <w:rPr>
          <w:rFonts w:cstheme="minorHAnsi"/>
          <w:color w:val="000000"/>
        </w:rPr>
        <w:t>This is how the early church transformed the Roman empire from within, through little acts of rebellion against their crazy culture. They wouldn’t worship the emperor, they adopted abandoned babies, they treated people with love and honor regardless of their social standing, and they had patient trust that God would change them and the world in His timing.</w:t>
      </w:r>
    </w:p>
    <w:p w14:paraId="5D9C7320" w14:textId="77777777" w:rsidR="001D6D5D" w:rsidRDefault="001D6D5D" w:rsidP="001D6D5D">
      <w:pPr>
        <w:rPr>
          <w:rFonts w:cstheme="minorHAnsi"/>
          <w:color w:val="000000"/>
        </w:rPr>
      </w:pPr>
    </w:p>
    <w:p w14:paraId="6071B87B" w14:textId="584C16CC" w:rsidR="001D6D5D" w:rsidRDefault="001D6D5D" w:rsidP="001D6D5D">
      <w:pPr>
        <w:ind w:left="720"/>
        <w:rPr>
          <w:rFonts w:cstheme="minorHAnsi"/>
          <w:color w:val="000000"/>
        </w:rPr>
      </w:pPr>
      <w:r>
        <w:rPr>
          <w:rFonts w:cstheme="minorHAnsi"/>
          <w:color w:val="000000"/>
        </w:rPr>
        <w:t xml:space="preserve">A. This kind of patient, service-oriented life was attractive and really did transform the Roman Empire. </w:t>
      </w:r>
    </w:p>
    <w:p w14:paraId="57558F9E" w14:textId="77777777" w:rsidR="001D6D5D" w:rsidRDefault="001D6D5D" w:rsidP="001D6D5D">
      <w:pPr>
        <w:rPr>
          <w:rFonts w:cstheme="minorHAnsi"/>
          <w:color w:val="000000"/>
        </w:rPr>
      </w:pPr>
    </w:p>
    <w:p w14:paraId="548F2084" w14:textId="1AD47BE2" w:rsidR="001D6D5D" w:rsidRDefault="001D6D5D" w:rsidP="001D6D5D">
      <w:pPr>
        <w:rPr>
          <w:rFonts w:cstheme="minorHAnsi"/>
          <w:color w:val="000000"/>
        </w:rPr>
      </w:pPr>
      <w:r>
        <w:rPr>
          <w:rFonts w:cstheme="minorHAnsi"/>
          <w:color w:val="000000"/>
        </w:rPr>
        <w:t xml:space="preserve">III. The fancy word for this kind of transformation is </w:t>
      </w:r>
      <w:proofErr w:type="spellStart"/>
      <w:r>
        <w:rPr>
          <w:rFonts w:cstheme="minorHAnsi"/>
          <w:i/>
          <w:iCs/>
          <w:color w:val="000000"/>
        </w:rPr>
        <w:t>theosis</w:t>
      </w:r>
      <w:proofErr w:type="spellEnd"/>
      <w:r>
        <w:rPr>
          <w:rFonts w:cstheme="minorHAnsi"/>
          <w:color w:val="000000"/>
        </w:rPr>
        <w:t xml:space="preserve"> or “deification.” The early church understood this in somewhat different ways (depending on which theologian you read), but the idea basically is that the Holy Spirit is </w:t>
      </w:r>
      <w:proofErr w:type="gramStart"/>
      <w:r>
        <w:rPr>
          <w:rFonts w:cstheme="minorHAnsi"/>
          <w:color w:val="000000"/>
        </w:rPr>
        <w:t>actually transforming</w:t>
      </w:r>
      <w:proofErr w:type="gramEnd"/>
      <w:r>
        <w:rPr>
          <w:rFonts w:cstheme="minorHAnsi"/>
          <w:color w:val="000000"/>
        </w:rPr>
        <w:t xml:space="preserve"> us into Christ’s image (2 Cor 3:18), restoring the image of God.</w:t>
      </w:r>
    </w:p>
    <w:p w14:paraId="6CC4CBE2" w14:textId="77777777" w:rsidR="001D6D5D" w:rsidRDefault="001D6D5D" w:rsidP="001D6D5D">
      <w:pPr>
        <w:rPr>
          <w:rFonts w:cstheme="minorHAnsi"/>
          <w:color w:val="000000"/>
        </w:rPr>
      </w:pPr>
    </w:p>
    <w:p w14:paraId="0459A2DF" w14:textId="68F42904" w:rsidR="001D6D5D" w:rsidRDefault="001D6D5D" w:rsidP="001D6D5D">
      <w:pPr>
        <w:ind w:left="720"/>
        <w:rPr>
          <w:rFonts w:cstheme="minorHAnsi"/>
          <w:color w:val="000000"/>
        </w:rPr>
      </w:pPr>
      <w:r>
        <w:rPr>
          <w:rFonts w:cstheme="minorHAnsi"/>
          <w:color w:val="000000"/>
        </w:rPr>
        <w:t>A. In the West, we sometimes call this sanctification, but the older word is better because it’s broader.  “Sanctification” as a word tends to make people think of human effort, legalism, or at best, some kind of boring Sunday school class.</w:t>
      </w:r>
    </w:p>
    <w:p w14:paraId="643D3EEE" w14:textId="77777777" w:rsidR="001D6D5D" w:rsidRDefault="001D6D5D" w:rsidP="001D6D5D">
      <w:pPr>
        <w:ind w:left="720"/>
        <w:rPr>
          <w:rFonts w:cstheme="minorHAnsi"/>
          <w:color w:val="000000"/>
        </w:rPr>
      </w:pPr>
    </w:p>
    <w:p w14:paraId="71630152" w14:textId="64A14A9E" w:rsidR="001D6D5D" w:rsidRDefault="001D6D5D" w:rsidP="001D6D5D">
      <w:pPr>
        <w:rPr>
          <w:rFonts w:cstheme="minorHAnsi"/>
          <w:color w:val="000000"/>
        </w:rPr>
      </w:pPr>
      <w:r>
        <w:rPr>
          <w:rFonts w:cstheme="minorHAnsi"/>
          <w:color w:val="000000"/>
        </w:rPr>
        <w:t xml:space="preserve">IV. If we want to be changed into God’s image, we </w:t>
      </w:r>
      <w:proofErr w:type="gramStart"/>
      <w:r>
        <w:rPr>
          <w:rFonts w:cstheme="minorHAnsi"/>
          <w:color w:val="000000"/>
        </w:rPr>
        <w:t>first of all</w:t>
      </w:r>
      <w:proofErr w:type="gramEnd"/>
      <w:r>
        <w:rPr>
          <w:rFonts w:cstheme="minorHAnsi"/>
          <w:color w:val="000000"/>
        </w:rPr>
        <w:t xml:space="preserve"> have to give up thinking we can do it. It’s not our efforts, it’s the Spirit.</w:t>
      </w:r>
    </w:p>
    <w:p w14:paraId="67B96A04" w14:textId="77777777" w:rsidR="001D6D5D" w:rsidRDefault="001D6D5D" w:rsidP="001D6D5D">
      <w:pPr>
        <w:rPr>
          <w:rFonts w:cstheme="minorHAnsi"/>
          <w:color w:val="000000"/>
        </w:rPr>
      </w:pPr>
    </w:p>
    <w:p w14:paraId="5D5DD0CE" w14:textId="3B49CDE1" w:rsidR="001D6D5D" w:rsidRDefault="001D6D5D" w:rsidP="001D6D5D">
      <w:pPr>
        <w:ind w:left="720"/>
        <w:rPr>
          <w:rFonts w:cstheme="minorHAnsi"/>
          <w:color w:val="000000"/>
        </w:rPr>
      </w:pPr>
      <w:r>
        <w:rPr>
          <w:rFonts w:cstheme="minorHAnsi"/>
          <w:color w:val="000000"/>
        </w:rPr>
        <w:t xml:space="preserve">A. Trying to earn stuff and measure up and constantly better ourselves so that we are good enough for some invisible standard is </w:t>
      </w:r>
      <w:proofErr w:type="gramStart"/>
      <w:r>
        <w:rPr>
          <w:rFonts w:cstheme="minorHAnsi"/>
          <w:color w:val="000000"/>
        </w:rPr>
        <w:t>actually one</w:t>
      </w:r>
      <w:proofErr w:type="gramEnd"/>
      <w:r>
        <w:rPr>
          <w:rFonts w:cstheme="minorHAnsi"/>
          <w:color w:val="000000"/>
        </w:rPr>
        <w:t xml:space="preserve"> of the disfiguring patterns that we need to rebel against</w:t>
      </w:r>
      <w:r w:rsidR="00CB33D4">
        <w:rPr>
          <w:rFonts w:cstheme="minorHAnsi"/>
          <w:color w:val="000000"/>
        </w:rPr>
        <w:t xml:space="preserve"> (</w:t>
      </w:r>
      <w:r>
        <w:rPr>
          <w:rFonts w:cstheme="minorHAnsi"/>
          <w:color w:val="000000"/>
        </w:rPr>
        <w:t>2 Cor 10:12</w:t>
      </w:r>
      <w:r w:rsidR="00CB33D4">
        <w:rPr>
          <w:rFonts w:cstheme="minorHAnsi"/>
          <w:color w:val="000000"/>
        </w:rPr>
        <w:t>).</w:t>
      </w:r>
    </w:p>
    <w:p w14:paraId="0CE3A853" w14:textId="77777777" w:rsidR="001D6D5D" w:rsidRDefault="001D6D5D" w:rsidP="001D6D5D">
      <w:pPr>
        <w:ind w:left="720"/>
        <w:rPr>
          <w:rFonts w:cstheme="minorHAnsi"/>
          <w:color w:val="000000"/>
        </w:rPr>
      </w:pPr>
    </w:p>
    <w:p w14:paraId="398182AD" w14:textId="07B5D58B" w:rsidR="001D6D5D" w:rsidRDefault="001D6D5D" w:rsidP="001D6D5D">
      <w:pPr>
        <w:ind w:left="720"/>
        <w:rPr>
          <w:rFonts w:cstheme="minorHAnsi"/>
          <w:color w:val="000000"/>
        </w:rPr>
      </w:pPr>
      <w:r>
        <w:rPr>
          <w:rFonts w:cstheme="minorHAnsi"/>
          <w:color w:val="000000"/>
        </w:rPr>
        <w:t>B. If I said to my kids, “Look, you guys need to be in the top 10% net worth in your age group by the time you’re 30, or I’ll disown you” you’d think I was nuts. However, how often do we compare ourselves to those around us and then feel disqualified or use that as motivation to work harder to prove something?</w:t>
      </w:r>
      <w:r>
        <w:rPr>
          <w:rFonts w:cstheme="minorHAnsi"/>
          <w:color w:val="000000"/>
        </w:rPr>
        <w:br/>
      </w:r>
    </w:p>
    <w:p w14:paraId="251C64E7" w14:textId="74DD430D" w:rsidR="001D6D5D" w:rsidRDefault="001D6D5D" w:rsidP="001D6D5D">
      <w:pPr>
        <w:ind w:left="1440"/>
        <w:rPr>
          <w:rFonts w:cstheme="minorHAnsi"/>
          <w:color w:val="000000"/>
        </w:rPr>
      </w:pPr>
      <w:r>
        <w:rPr>
          <w:rFonts w:cstheme="minorHAnsi"/>
          <w:color w:val="000000"/>
        </w:rPr>
        <w:t>1. Michael Jordan was famous for taking the smallest thing, or even inventing stuff, that offended him and belittled him and used that as motivation to become the best. He was the best in his day, but from the outside it’s not clear he’s very happy or has had the best relationships.</w:t>
      </w:r>
    </w:p>
    <w:p w14:paraId="405BFF30" w14:textId="77777777" w:rsidR="001D6D5D" w:rsidRDefault="001D6D5D" w:rsidP="001D6D5D">
      <w:pPr>
        <w:ind w:left="1440"/>
        <w:rPr>
          <w:rFonts w:cstheme="minorHAnsi"/>
          <w:color w:val="000000"/>
        </w:rPr>
      </w:pPr>
    </w:p>
    <w:p w14:paraId="65CD803D" w14:textId="1AB86E1C" w:rsidR="001D6D5D" w:rsidRDefault="001D6D5D" w:rsidP="001D6D5D">
      <w:pPr>
        <w:rPr>
          <w:rFonts w:cstheme="minorHAnsi"/>
          <w:color w:val="000000"/>
        </w:rPr>
      </w:pPr>
      <w:r>
        <w:rPr>
          <w:rFonts w:cstheme="minorHAnsi"/>
          <w:color w:val="000000"/>
        </w:rPr>
        <w:t xml:space="preserve">V. Being transformed into God’s image is not about becoming someone you’re not. It’s not a message: “Hey you’re not enough, become someone who is.” Rather, it’s an affirmation of who you already are in Christ, and who you were always meant to be. </w:t>
      </w:r>
    </w:p>
    <w:p w14:paraId="4A687ABE" w14:textId="77777777" w:rsidR="001D6D5D" w:rsidRDefault="001D6D5D" w:rsidP="001D6D5D">
      <w:pPr>
        <w:rPr>
          <w:rFonts w:cstheme="minorHAnsi"/>
          <w:color w:val="000000"/>
        </w:rPr>
      </w:pPr>
    </w:p>
    <w:p w14:paraId="32AF7ED7" w14:textId="7CE11C8D" w:rsidR="001D6D5D" w:rsidRDefault="001D6D5D" w:rsidP="001D6D5D">
      <w:pPr>
        <w:ind w:left="720"/>
        <w:rPr>
          <w:rFonts w:cstheme="minorHAnsi"/>
          <w:color w:val="000000"/>
        </w:rPr>
      </w:pPr>
      <w:r>
        <w:rPr>
          <w:rFonts w:cstheme="minorHAnsi"/>
          <w:color w:val="000000"/>
        </w:rPr>
        <w:t>A. Jesus saw who Peter was, a bold, courageous man who could be part of the foundation of what He was building</w:t>
      </w:r>
      <w:r w:rsidR="00CB33D4">
        <w:rPr>
          <w:rFonts w:cstheme="minorHAnsi"/>
          <w:color w:val="000000"/>
        </w:rPr>
        <w:t xml:space="preserve"> (</w:t>
      </w:r>
      <w:r>
        <w:rPr>
          <w:rFonts w:cstheme="minorHAnsi"/>
          <w:color w:val="000000"/>
        </w:rPr>
        <w:t>Mt 16:13-20</w:t>
      </w:r>
      <w:r w:rsidR="00CB33D4">
        <w:rPr>
          <w:rFonts w:cstheme="minorHAnsi"/>
          <w:color w:val="000000"/>
        </w:rPr>
        <w:t>)</w:t>
      </w:r>
      <w:r>
        <w:rPr>
          <w:rFonts w:cstheme="minorHAnsi"/>
          <w:color w:val="000000"/>
        </w:rPr>
        <w:t>.</w:t>
      </w:r>
    </w:p>
    <w:p w14:paraId="0443A77D" w14:textId="77777777" w:rsidR="001D6D5D" w:rsidRDefault="001D6D5D" w:rsidP="001D6D5D">
      <w:pPr>
        <w:ind w:left="720"/>
        <w:rPr>
          <w:rFonts w:cstheme="minorHAnsi"/>
          <w:color w:val="000000"/>
        </w:rPr>
      </w:pPr>
    </w:p>
    <w:p w14:paraId="02D2DC9A" w14:textId="6E0FF476" w:rsidR="001D6D5D" w:rsidRDefault="001D6D5D" w:rsidP="001D6D5D">
      <w:pPr>
        <w:ind w:left="720"/>
        <w:rPr>
          <w:rFonts w:cstheme="minorHAnsi"/>
          <w:color w:val="000000"/>
        </w:rPr>
      </w:pPr>
      <w:r>
        <w:rPr>
          <w:rFonts w:cstheme="minorHAnsi"/>
          <w:color w:val="000000"/>
        </w:rPr>
        <w:t xml:space="preserve">B. Protestants often want to say that the rock is not Peter, but his confession. This reading is linguistically weak and ignores 1 Peter 2:4-5 and Eph 2:20. Catholics are also incorrect to apply this verse narrowly as Peter’s appointment as Pope. Rather, the point is that Jesus </w:t>
      </w:r>
      <w:proofErr w:type="gramStart"/>
      <w:r>
        <w:rPr>
          <w:rFonts w:cstheme="minorHAnsi"/>
          <w:color w:val="000000"/>
        </w:rPr>
        <w:t>is able to</w:t>
      </w:r>
      <w:proofErr w:type="gramEnd"/>
      <w:r>
        <w:rPr>
          <w:rFonts w:cstheme="minorHAnsi"/>
          <w:color w:val="000000"/>
        </w:rPr>
        <w:t xml:space="preserve"> build his kingdom on unstable people that he determines will become stable.</w:t>
      </w:r>
    </w:p>
    <w:p w14:paraId="3D5E9361" w14:textId="77777777" w:rsidR="001D6D5D" w:rsidRDefault="001D6D5D" w:rsidP="001D6D5D">
      <w:pPr>
        <w:ind w:left="720"/>
        <w:rPr>
          <w:rFonts w:cstheme="minorHAnsi"/>
          <w:color w:val="000000"/>
        </w:rPr>
      </w:pPr>
    </w:p>
    <w:p w14:paraId="307515DB" w14:textId="1CB5D594" w:rsidR="001D6D5D" w:rsidRDefault="001D6D5D" w:rsidP="001D6D5D">
      <w:pPr>
        <w:rPr>
          <w:rFonts w:cstheme="minorHAnsi"/>
          <w:color w:val="000000"/>
        </w:rPr>
      </w:pPr>
      <w:r>
        <w:rPr>
          <w:rFonts w:cstheme="minorHAnsi"/>
          <w:color w:val="000000"/>
        </w:rPr>
        <w:t xml:space="preserve">VI. Right after this, Peter demonstrates his instability, being motivated by the enemy rather than the Spirit </w:t>
      </w:r>
      <w:r w:rsidR="00CB33D4">
        <w:rPr>
          <w:rFonts w:cstheme="minorHAnsi"/>
          <w:color w:val="000000"/>
        </w:rPr>
        <w:t>(</w:t>
      </w:r>
      <w:r>
        <w:rPr>
          <w:rFonts w:cstheme="minorHAnsi"/>
          <w:color w:val="000000"/>
        </w:rPr>
        <w:t>Mt 16:22-23</w:t>
      </w:r>
      <w:r w:rsidR="00CB33D4">
        <w:rPr>
          <w:rFonts w:cstheme="minorHAnsi"/>
          <w:color w:val="000000"/>
        </w:rPr>
        <w:t>).</w:t>
      </w:r>
    </w:p>
    <w:p w14:paraId="790367AD" w14:textId="77777777" w:rsidR="001D6D5D" w:rsidRDefault="001D6D5D" w:rsidP="001D6D5D">
      <w:pPr>
        <w:rPr>
          <w:rFonts w:cstheme="minorHAnsi"/>
          <w:color w:val="000000"/>
        </w:rPr>
      </w:pPr>
    </w:p>
    <w:p w14:paraId="1BBF2303" w14:textId="28AE0EDB" w:rsidR="001D6D5D" w:rsidRDefault="001D6D5D" w:rsidP="001D6D5D">
      <w:pPr>
        <w:ind w:left="720"/>
        <w:rPr>
          <w:rFonts w:cstheme="minorHAnsi"/>
          <w:color w:val="000000"/>
        </w:rPr>
      </w:pPr>
      <w:r>
        <w:rPr>
          <w:rFonts w:cstheme="minorHAnsi"/>
          <w:color w:val="000000"/>
        </w:rPr>
        <w:t xml:space="preserve">A. Every time a leader falls, people have the same kind of horrified reaction, wondering how this could have happened. It’s terrible, but it happens because people are human, and Jesus likes putting humans in positions of leadership. </w:t>
      </w:r>
    </w:p>
    <w:p w14:paraId="20D5A89D" w14:textId="77777777" w:rsidR="001D6D5D" w:rsidRDefault="001D6D5D" w:rsidP="001D6D5D">
      <w:pPr>
        <w:ind w:left="720"/>
        <w:rPr>
          <w:rFonts w:cstheme="minorHAnsi"/>
          <w:color w:val="000000"/>
        </w:rPr>
      </w:pPr>
    </w:p>
    <w:p w14:paraId="381845F3" w14:textId="767CF825" w:rsidR="001D6D5D" w:rsidRDefault="001D6D5D" w:rsidP="001D6D5D">
      <w:pPr>
        <w:ind w:left="720"/>
        <w:rPr>
          <w:rFonts w:cstheme="minorHAnsi"/>
          <w:color w:val="000000"/>
        </w:rPr>
      </w:pPr>
      <w:r>
        <w:rPr>
          <w:rFonts w:cstheme="minorHAnsi"/>
          <w:color w:val="000000"/>
        </w:rPr>
        <w:t>B. Peter blew it right after Jesus affirmed who he was. He was probably tempted to think, “I should just quit this! John wouldn’t have made that dumb mistake. I’m jeopardizing the whole project!” But here’s the amazing part—he wasn’t!</w:t>
      </w:r>
    </w:p>
    <w:p w14:paraId="012E6B8F" w14:textId="77777777" w:rsidR="001D6D5D" w:rsidRDefault="001D6D5D" w:rsidP="001D6D5D">
      <w:pPr>
        <w:ind w:left="720"/>
        <w:rPr>
          <w:rFonts w:cstheme="minorHAnsi"/>
          <w:color w:val="000000"/>
        </w:rPr>
      </w:pPr>
    </w:p>
    <w:p w14:paraId="0F83BFA5" w14:textId="318F6362" w:rsidR="001D6D5D" w:rsidRDefault="001D6D5D" w:rsidP="001D6D5D">
      <w:pPr>
        <w:rPr>
          <w:rFonts w:cstheme="minorHAnsi"/>
          <w:color w:val="000000"/>
        </w:rPr>
      </w:pPr>
      <w:r>
        <w:rPr>
          <w:rFonts w:cstheme="minorHAnsi"/>
          <w:color w:val="000000"/>
        </w:rPr>
        <w:t>VII. We usually then turn to Acts 2 where the Spirit falls and Peter begins to live out what Jesus prophesied about him, but I want to end on another scripture</w:t>
      </w:r>
      <w:r w:rsidR="00CB33D4">
        <w:rPr>
          <w:rFonts w:cstheme="minorHAnsi"/>
          <w:color w:val="000000"/>
        </w:rPr>
        <w:t xml:space="preserve">, </w:t>
      </w:r>
      <w:r>
        <w:rPr>
          <w:rFonts w:cstheme="minorHAnsi"/>
          <w:color w:val="000000"/>
        </w:rPr>
        <w:t>Gal 2:11-16.</w:t>
      </w:r>
    </w:p>
    <w:p w14:paraId="0922C6DD" w14:textId="77777777" w:rsidR="001D6D5D" w:rsidRDefault="001D6D5D" w:rsidP="001D6D5D">
      <w:pPr>
        <w:rPr>
          <w:rFonts w:cstheme="minorHAnsi"/>
          <w:color w:val="000000"/>
        </w:rPr>
      </w:pPr>
    </w:p>
    <w:p w14:paraId="5B6A20D6" w14:textId="6DEFC281" w:rsidR="001D6D5D" w:rsidRDefault="001D6D5D" w:rsidP="001D6D5D">
      <w:pPr>
        <w:ind w:left="720"/>
        <w:rPr>
          <w:rFonts w:cstheme="minorHAnsi"/>
          <w:color w:val="000000"/>
        </w:rPr>
      </w:pPr>
      <w:r>
        <w:rPr>
          <w:rFonts w:cstheme="minorHAnsi"/>
          <w:color w:val="000000"/>
        </w:rPr>
        <w:t xml:space="preserve">A. Peter blew it again after being filled with the Spirit, in the same kind of vacillating, weak way. This is very encouraging because even though he did, Paul corrected </w:t>
      </w:r>
      <w:r w:rsidR="00CB33D4">
        <w:rPr>
          <w:rFonts w:cstheme="minorHAnsi"/>
          <w:color w:val="000000"/>
        </w:rPr>
        <w:t>him,</w:t>
      </w:r>
      <w:r>
        <w:rPr>
          <w:rFonts w:cstheme="minorHAnsi"/>
          <w:color w:val="000000"/>
        </w:rPr>
        <w:t xml:space="preserve"> and he received </w:t>
      </w:r>
      <w:r w:rsidR="00CB33D4">
        <w:rPr>
          <w:rFonts w:cstheme="minorHAnsi"/>
          <w:color w:val="000000"/>
        </w:rPr>
        <w:t>the correction</w:t>
      </w:r>
      <w:r>
        <w:rPr>
          <w:rFonts w:cstheme="minorHAnsi"/>
          <w:color w:val="000000"/>
        </w:rPr>
        <w:t>. That’s what growth looks like.</w:t>
      </w:r>
    </w:p>
    <w:p w14:paraId="1D2E1C91" w14:textId="77777777" w:rsidR="001D6D5D" w:rsidRDefault="001D6D5D" w:rsidP="001D6D5D">
      <w:pPr>
        <w:ind w:left="720"/>
        <w:rPr>
          <w:rFonts w:cstheme="minorHAnsi"/>
          <w:color w:val="000000"/>
        </w:rPr>
      </w:pPr>
    </w:p>
    <w:p w14:paraId="6D551E7B" w14:textId="42C47D50" w:rsidR="001D6D5D" w:rsidRPr="001D6D5D" w:rsidRDefault="001D6D5D" w:rsidP="001D6D5D">
      <w:pPr>
        <w:ind w:left="720"/>
        <w:rPr>
          <w:rFonts w:cstheme="minorHAnsi"/>
          <w:color w:val="000000"/>
        </w:rPr>
      </w:pPr>
      <w:r>
        <w:rPr>
          <w:rFonts w:cstheme="minorHAnsi"/>
          <w:color w:val="000000"/>
        </w:rPr>
        <w:t>B. Secondly, even though he was a major leader and made a major error, Jesus words still came true!</w:t>
      </w:r>
    </w:p>
    <w:sectPr w:rsidR="001D6D5D" w:rsidRPr="001D6D5D"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CC"/>
    <w:rsid w:val="000A0B25"/>
    <w:rsid w:val="001840C9"/>
    <w:rsid w:val="001D6D5D"/>
    <w:rsid w:val="002A6373"/>
    <w:rsid w:val="004B3DDB"/>
    <w:rsid w:val="00A06088"/>
    <w:rsid w:val="00B434CC"/>
    <w:rsid w:val="00BF22A3"/>
    <w:rsid w:val="00C74EB5"/>
    <w:rsid w:val="00CB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E5218"/>
  <w15:chartTrackingRefBased/>
  <w15:docId w15:val="{E4CF368C-C3A6-1447-9932-C24987E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2026-01-08T16:52:00Z</cp:lastPrinted>
  <dcterms:created xsi:type="dcterms:W3CDTF">2026-01-18T14:21:00Z</dcterms:created>
  <dcterms:modified xsi:type="dcterms:W3CDTF">2026-01-18T14:35:00Z</dcterms:modified>
</cp:coreProperties>
</file>