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D9CB4" w14:textId="5B040E76" w:rsidR="004B3DDB" w:rsidRDefault="004918A0" w:rsidP="004918A0">
      <w:pPr>
        <w:jc w:val="center"/>
      </w:pPr>
      <w:r>
        <w:t xml:space="preserve">Join the Rebellion </w:t>
      </w:r>
      <w:r w:rsidR="009A7848">
        <w:t>8</w:t>
      </w:r>
      <w:r>
        <w:t xml:space="preserve">: </w:t>
      </w:r>
      <w:r w:rsidR="00A96856">
        <w:t>The “Why” of the Universe</w:t>
      </w:r>
    </w:p>
    <w:p w14:paraId="3E4BCC1A" w14:textId="77777777" w:rsidR="004918A0" w:rsidRDefault="004918A0" w:rsidP="003F2B84">
      <w:pPr>
        <w:rPr>
          <w:rFonts w:cstheme="minorHAnsi"/>
          <w:color w:val="000000"/>
        </w:rPr>
      </w:pPr>
    </w:p>
    <w:p w14:paraId="1F1545DB" w14:textId="590EFAF8" w:rsidR="009A7848" w:rsidRDefault="004918A0" w:rsidP="00577D23">
      <w:pPr>
        <w:rPr>
          <w:rFonts w:cstheme="minorHAnsi"/>
          <w:color w:val="000000"/>
        </w:rPr>
      </w:pPr>
      <w:r>
        <w:rPr>
          <w:rFonts w:cstheme="minorHAnsi"/>
          <w:color w:val="000000"/>
        </w:rPr>
        <w:t xml:space="preserve">I. </w:t>
      </w:r>
      <w:r w:rsidR="009A7848">
        <w:rPr>
          <w:rFonts w:cstheme="minorHAnsi"/>
          <w:color w:val="000000"/>
        </w:rPr>
        <w:t>We have been doing a long series about rebelling against the spiritual forces of darkness that try to disfigure humanity. The big picture concept is that there are demonically inspired ideas about God, life, and humanity that keep us in bondage. Tearing down these “strongholds” (2 Cor 1:4) is part of mind renewal (Rom 12:2) and is fundamental to being a Christian.</w:t>
      </w:r>
    </w:p>
    <w:p w14:paraId="20DE8C26" w14:textId="77777777" w:rsidR="009A7848" w:rsidRDefault="009A7848" w:rsidP="009A7848">
      <w:pPr>
        <w:ind w:left="720"/>
        <w:rPr>
          <w:rFonts w:cstheme="minorHAnsi"/>
          <w:color w:val="000000"/>
        </w:rPr>
      </w:pPr>
    </w:p>
    <w:p w14:paraId="3FC48BD3" w14:textId="36B3A64A" w:rsidR="009A7848" w:rsidRDefault="00577D23" w:rsidP="009A7848">
      <w:pPr>
        <w:ind w:left="720"/>
        <w:rPr>
          <w:rFonts w:cstheme="minorHAnsi"/>
          <w:color w:val="000000"/>
        </w:rPr>
      </w:pPr>
      <w:r>
        <w:rPr>
          <w:rFonts w:cstheme="minorHAnsi"/>
          <w:color w:val="000000"/>
        </w:rPr>
        <w:t>A</w:t>
      </w:r>
      <w:r w:rsidR="009A7848">
        <w:rPr>
          <w:rFonts w:cstheme="minorHAnsi"/>
          <w:color w:val="000000"/>
        </w:rPr>
        <w:t>. Being a “little Christ” (Christian) means learning to agree with how Jesus sees the Father, the world, and you! As we do that, we rediscover what it truly means to be human</w:t>
      </w:r>
      <w:r w:rsidR="00F218EA">
        <w:rPr>
          <w:rFonts w:cstheme="minorHAnsi"/>
          <w:color w:val="000000"/>
        </w:rPr>
        <w:t xml:space="preserve"> (Rom 8:29)</w:t>
      </w:r>
      <w:r w:rsidR="009A7848">
        <w:rPr>
          <w:rFonts w:cstheme="minorHAnsi"/>
          <w:color w:val="000000"/>
        </w:rPr>
        <w:t>.</w:t>
      </w:r>
    </w:p>
    <w:p w14:paraId="0BF2FAA5" w14:textId="77777777" w:rsidR="009A7848" w:rsidRDefault="009A7848" w:rsidP="009A7848">
      <w:pPr>
        <w:rPr>
          <w:rFonts w:cstheme="minorHAnsi"/>
          <w:color w:val="000000"/>
        </w:rPr>
      </w:pPr>
    </w:p>
    <w:p w14:paraId="53609955" w14:textId="64674325" w:rsidR="009A7848" w:rsidRDefault="009A7848" w:rsidP="009A7848">
      <w:pPr>
        <w:rPr>
          <w:rFonts w:cstheme="minorHAnsi"/>
          <w:color w:val="000000"/>
        </w:rPr>
      </w:pPr>
      <w:r>
        <w:rPr>
          <w:rFonts w:cstheme="minorHAnsi"/>
          <w:color w:val="000000"/>
        </w:rPr>
        <w:t>II. Today</w:t>
      </w:r>
      <w:r w:rsidR="009A3642">
        <w:rPr>
          <w:rFonts w:cstheme="minorHAnsi"/>
          <w:color w:val="000000"/>
        </w:rPr>
        <w:t>,</w:t>
      </w:r>
      <w:r>
        <w:rPr>
          <w:rFonts w:cstheme="minorHAnsi"/>
          <w:color w:val="000000"/>
        </w:rPr>
        <w:t xml:space="preserve"> I want to </w:t>
      </w:r>
      <w:r w:rsidR="009A3642">
        <w:rPr>
          <w:rFonts w:cstheme="minorHAnsi"/>
          <w:color w:val="000000"/>
        </w:rPr>
        <w:t xml:space="preserve">take a </w:t>
      </w:r>
      <w:r>
        <w:rPr>
          <w:rFonts w:cstheme="minorHAnsi"/>
          <w:color w:val="000000"/>
        </w:rPr>
        <w:t xml:space="preserve">deeper look at an issue that often plagues us—the need to justify our existence. </w:t>
      </w:r>
    </w:p>
    <w:p w14:paraId="363A9A95" w14:textId="77777777" w:rsidR="00F218EA" w:rsidRDefault="00F218EA" w:rsidP="009A7848">
      <w:pPr>
        <w:rPr>
          <w:rFonts w:cstheme="minorHAnsi"/>
          <w:color w:val="000000"/>
        </w:rPr>
      </w:pPr>
    </w:p>
    <w:p w14:paraId="6EDA8D90" w14:textId="0801DD51" w:rsidR="00F218EA" w:rsidRDefault="00F218EA" w:rsidP="00F218EA">
      <w:pPr>
        <w:ind w:left="720"/>
        <w:rPr>
          <w:rFonts w:cstheme="minorHAnsi"/>
          <w:color w:val="000000"/>
        </w:rPr>
      </w:pPr>
      <w:r>
        <w:rPr>
          <w:rFonts w:cstheme="minorHAnsi"/>
          <w:color w:val="000000"/>
        </w:rPr>
        <w:t>A. This need is at the core of what drives all legalistic forms of relationship with God. It’s this thinking behind a lot of our anxieties and self-doubt. It’s the question, “Am I doing enough?” or, more accurately, “Am I enough?”</w:t>
      </w:r>
    </w:p>
    <w:p w14:paraId="320B5666" w14:textId="77777777" w:rsidR="00F218EA" w:rsidRDefault="00F218EA" w:rsidP="00F218EA">
      <w:pPr>
        <w:ind w:left="720"/>
        <w:rPr>
          <w:rFonts w:cstheme="minorHAnsi"/>
          <w:color w:val="000000"/>
        </w:rPr>
      </w:pPr>
    </w:p>
    <w:p w14:paraId="725F9F50" w14:textId="4DFB9BB8" w:rsidR="00F218EA" w:rsidRDefault="00F218EA" w:rsidP="00F218EA">
      <w:pPr>
        <w:ind w:left="720"/>
        <w:rPr>
          <w:rFonts w:cstheme="minorHAnsi"/>
          <w:color w:val="000000"/>
        </w:rPr>
      </w:pPr>
      <w:r>
        <w:rPr>
          <w:rFonts w:cstheme="minorHAnsi"/>
          <w:color w:val="000000"/>
        </w:rPr>
        <w:t>B. This is, in some ways, the question all of us come out of the womb asking. At first, we offer nothing voluntarily to the world, and yet we want to be taken care of. Babies, even though they don’t know it, are asking, “Is my existence enough for you to take care of me?”</w:t>
      </w:r>
    </w:p>
    <w:p w14:paraId="1A0AD80D" w14:textId="77777777" w:rsidR="00F218EA" w:rsidRDefault="00F218EA" w:rsidP="00F218EA">
      <w:pPr>
        <w:ind w:left="720"/>
        <w:rPr>
          <w:rFonts w:cstheme="minorHAnsi"/>
          <w:color w:val="000000"/>
        </w:rPr>
      </w:pPr>
    </w:p>
    <w:p w14:paraId="38F4F177" w14:textId="2E7BDEF5" w:rsidR="00F218EA" w:rsidRDefault="00F218EA" w:rsidP="00F218EA">
      <w:pPr>
        <w:ind w:left="720"/>
        <w:rPr>
          <w:rFonts w:cstheme="minorHAnsi"/>
          <w:color w:val="000000"/>
        </w:rPr>
      </w:pPr>
      <w:r>
        <w:rPr>
          <w:rFonts w:cstheme="minorHAnsi"/>
          <w:color w:val="000000"/>
        </w:rPr>
        <w:t>C. As we get older, the world starts to expect things from us, and over time, it gets very easy to begin to tie our worth and self-concept to those things. We start to wonder whether we’re making enough money, have enough friends, pray enough, are close enough to God, have witnessed to enough people, etc.</w:t>
      </w:r>
    </w:p>
    <w:p w14:paraId="7C8EA1B1" w14:textId="06DDEF47" w:rsidR="009A7848" w:rsidRDefault="009A7848" w:rsidP="009A7848">
      <w:pPr>
        <w:rPr>
          <w:rFonts w:cstheme="minorHAnsi"/>
          <w:color w:val="000000"/>
        </w:rPr>
      </w:pPr>
      <w:r>
        <w:rPr>
          <w:rFonts w:cstheme="minorHAnsi"/>
          <w:color w:val="000000"/>
        </w:rPr>
        <w:tab/>
      </w:r>
    </w:p>
    <w:p w14:paraId="76B9BB8C" w14:textId="0CCD3208" w:rsidR="009A7848" w:rsidRDefault="00F218EA" w:rsidP="00F218EA">
      <w:pPr>
        <w:rPr>
          <w:rFonts w:cstheme="minorHAnsi"/>
          <w:color w:val="000000"/>
        </w:rPr>
      </w:pPr>
      <w:r>
        <w:rPr>
          <w:rFonts w:cstheme="minorHAnsi"/>
          <w:color w:val="000000"/>
        </w:rPr>
        <w:t>III</w:t>
      </w:r>
      <w:r w:rsidR="009A7848">
        <w:rPr>
          <w:rFonts w:cstheme="minorHAnsi"/>
          <w:color w:val="000000"/>
        </w:rPr>
        <w:t>. This is, in some ways, a 1</w:t>
      </w:r>
      <w:r w:rsidR="009A7848" w:rsidRPr="009A7848">
        <w:rPr>
          <w:rFonts w:cstheme="minorHAnsi"/>
          <w:color w:val="000000"/>
          <w:vertAlign w:val="superscript"/>
        </w:rPr>
        <w:t>st</w:t>
      </w:r>
      <w:r w:rsidR="009A7848">
        <w:rPr>
          <w:rFonts w:cstheme="minorHAnsi"/>
          <w:color w:val="000000"/>
        </w:rPr>
        <w:t xml:space="preserve"> world problem. Questions about the meaning of life and </w:t>
      </w:r>
      <w:proofErr w:type="gramStart"/>
      <w:r w:rsidR="009A7848">
        <w:rPr>
          <w:rFonts w:cstheme="minorHAnsi"/>
          <w:color w:val="000000"/>
        </w:rPr>
        <w:t>whether or not</w:t>
      </w:r>
      <w:proofErr w:type="gramEnd"/>
      <w:r w:rsidR="009A7848">
        <w:rPr>
          <w:rFonts w:cstheme="minorHAnsi"/>
          <w:color w:val="000000"/>
        </w:rPr>
        <w:t xml:space="preserve"> we are fulfilling it don’t arise as often when we’re struggling to find food, shelter, and safety.</w:t>
      </w:r>
    </w:p>
    <w:p w14:paraId="446B36B7" w14:textId="77777777" w:rsidR="009A7848" w:rsidRDefault="009A7848" w:rsidP="009A7848">
      <w:pPr>
        <w:ind w:left="720"/>
        <w:rPr>
          <w:rFonts w:cstheme="minorHAnsi"/>
          <w:color w:val="000000"/>
        </w:rPr>
      </w:pPr>
    </w:p>
    <w:p w14:paraId="1B6F17DF" w14:textId="5DAF5BF4" w:rsidR="009A7848" w:rsidRDefault="00F218EA" w:rsidP="00F218EA">
      <w:pPr>
        <w:ind w:left="720"/>
        <w:rPr>
          <w:rFonts w:cstheme="minorHAnsi"/>
          <w:color w:val="000000"/>
        </w:rPr>
      </w:pPr>
      <w:r>
        <w:rPr>
          <w:rFonts w:cstheme="minorHAnsi"/>
          <w:color w:val="000000"/>
        </w:rPr>
        <w:t>A</w:t>
      </w:r>
      <w:r w:rsidR="009A7848">
        <w:rPr>
          <w:rFonts w:cstheme="minorHAnsi"/>
          <w:color w:val="000000"/>
        </w:rPr>
        <w:t xml:space="preserve">. This is not to make us feel bad; the point is that it’s a privilege to get to ask the question. </w:t>
      </w:r>
      <w:r>
        <w:rPr>
          <w:rFonts w:cstheme="minorHAnsi"/>
          <w:color w:val="000000"/>
        </w:rPr>
        <w:t>Getting to ask it means that people who lived before us made great sacrifices so we could experience that blessing.</w:t>
      </w:r>
    </w:p>
    <w:p w14:paraId="1E6CD87A" w14:textId="77777777" w:rsidR="00F218EA" w:rsidRDefault="00F218EA" w:rsidP="00F218EA">
      <w:pPr>
        <w:rPr>
          <w:rFonts w:cstheme="minorHAnsi"/>
          <w:color w:val="000000"/>
        </w:rPr>
      </w:pPr>
    </w:p>
    <w:p w14:paraId="77E69065" w14:textId="6F880709" w:rsidR="00F218EA" w:rsidRDefault="00F218EA" w:rsidP="00F218EA">
      <w:pPr>
        <w:rPr>
          <w:rFonts w:cstheme="minorHAnsi"/>
          <w:color w:val="000000"/>
        </w:rPr>
      </w:pPr>
      <w:r>
        <w:rPr>
          <w:rFonts w:cstheme="minorHAnsi"/>
          <w:color w:val="000000"/>
        </w:rPr>
        <w:t>IV. The problem with questions like this is that no one seems to know the answer to “How much performance is enough?” The answer almost always seems to be, “Well, better than what you’re currently doing.”</w:t>
      </w:r>
    </w:p>
    <w:p w14:paraId="4450B812" w14:textId="77777777" w:rsidR="00F218EA" w:rsidRDefault="00F218EA" w:rsidP="00F218EA">
      <w:pPr>
        <w:rPr>
          <w:rFonts w:cstheme="minorHAnsi"/>
          <w:color w:val="000000"/>
        </w:rPr>
      </w:pPr>
    </w:p>
    <w:p w14:paraId="43BE7805" w14:textId="2E82497D" w:rsidR="00F218EA" w:rsidRDefault="00F218EA" w:rsidP="00F218EA">
      <w:pPr>
        <w:ind w:left="720"/>
        <w:rPr>
          <w:rFonts w:cstheme="minorHAnsi"/>
          <w:color w:val="000000"/>
        </w:rPr>
      </w:pPr>
      <w:r>
        <w:rPr>
          <w:rFonts w:cstheme="minorHAnsi"/>
          <w:color w:val="000000"/>
        </w:rPr>
        <w:t>A. The fact that there does not seem to be any clear indication in Scripture or the world as to precisely how much we are supposed to achieve on this planet seems to indicate that maybe we’re thinking about the whole thing wrong.</w:t>
      </w:r>
    </w:p>
    <w:p w14:paraId="6B223E66" w14:textId="77777777" w:rsidR="00577D23" w:rsidRDefault="00577D23" w:rsidP="00F218EA">
      <w:pPr>
        <w:rPr>
          <w:rFonts w:cstheme="minorHAnsi"/>
          <w:color w:val="000000"/>
        </w:rPr>
      </w:pPr>
    </w:p>
    <w:p w14:paraId="7E8DC2CE" w14:textId="24FF2459" w:rsidR="00F218EA" w:rsidRDefault="00F218EA" w:rsidP="00F218EA">
      <w:pPr>
        <w:rPr>
          <w:rFonts w:cstheme="minorHAnsi"/>
          <w:color w:val="000000"/>
        </w:rPr>
      </w:pPr>
      <w:r>
        <w:rPr>
          <w:rFonts w:cstheme="minorHAnsi"/>
          <w:color w:val="000000"/>
        </w:rPr>
        <w:lastRenderedPageBreak/>
        <w:t xml:space="preserve">V. </w:t>
      </w:r>
      <w:r w:rsidR="001A1450">
        <w:rPr>
          <w:rFonts w:cstheme="minorHAnsi"/>
          <w:color w:val="000000"/>
        </w:rPr>
        <w:t>Rev 4:5-11</w:t>
      </w:r>
    </w:p>
    <w:p w14:paraId="1119A8FA" w14:textId="77777777" w:rsidR="001A1450" w:rsidRDefault="001A1450" w:rsidP="00F218EA">
      <w:pPr>
        <w:rPr>
          <w:rFonts w:cstheme="minorHAnsi"/>
          <w:color w:val="000000"/>
        </w:rPr>
      </w:pPr>
    </w:p>
    <w:p w14:paraId="280D3901" w14:textId="3AF5A054" w:rsidR="001A1450" w:rsidRDefault="001A1450" w:rsidP="001A1450">
      <w:pPr>
        <w:ind w:left="720"/>
        <w:rPr>
          <w:rFonts w:cstheme="minorHAnsi"/>
          <w:color w:val="000000"/>
        </w:rPr>
      </w:pPr>
      <w:r>
        <w:rPr>
          <w:rFonts w:cstheme="minorHAnsi"/>
          <w:color w:val="000000"/>
        </w:rPr>
        <w:t>A. This is an intense scene. It’s frightening and awe</w:t>
      </w:r>
      <w:r w:rsidR="009A3642">
        <w:rPr>
          <w:rFonts w:cstheme="minorHAnsi"/>
          <w:color w:val="000000"/>
        </w:rPr>
        <w:t>-</w:t>
      </w:r>
      <w:r>
        <w:rPr>
          <w:rFonts w:cstheme="minorHAnsi"/>
          <w:color w:val="000000"/>
        </w:rPr>
        <w:t>inspiring. Our first response to it should not be theology, but worship.</w:t>
      </w:r>
    </w:p>
    <w:p w14:paraId="3525F947" w14:textId="77777777" w:rsidR="001A1450" w:rsidRDefault="001A1450" w:rsidP="001A1450">
      <w:pPr>
        <w:ind w:left="720"/>
        <w:rPr>
          <w:rFonts w:cstheme="minorHAnsi"/>
          <w:color w:val="000000"/>
        </w:rPr>
      </w:pPr>
    </w:p>
    <w:p w14:paraId="7A0380F8" w14:textId="3A8E54C4" w:rsidR="001A1450" w:rsidRPr="00084F38" w:rsidRDefault="001A1450" w:rsidP="001A1450">
      <w:pPr>
        <w:ind w:left="1440"/>
        <w:rPr>
          <w:rFonts w:cstheme="minorHAnsi"/>
          <w:color w:val="000000"/>
        </w:rPr>
      </w:pPr>
      <w:r>
        <w:rPr>
          <w:rFonts w:cstheme="minorHAnsi"/>
          <w:color w:val="000000"/>
        </w:rPr>
        <w:t>1. I study</w:t>
      </w:r>
      <w:r w:rsidR="009A3642">
        <w:rPr>
          <w:rFonts w:cstheme="minorHAnsi"/>
          <w:color w:val="000000"/>
        </w:rPr>
        <w:t>,</w:t>
      </w:r>
      <w:r>
        <w:rPr>
          <w:rFonts w:cstheme="minorHAnsi"/>
          <w:color w:val="000000"/>
        </w:rPr>
        <w:t xml:space="preserve"> and so I can see God, but when I see God, I stop studying</w:t>
      </w:r>
      <w:r w:rsidR="009A3642">
        <w:rPr>
          <w:rFonts w:cstheme="minorHAnsi"/>
          <w:color w:val="000000"/>
        </w:rPr>
        <w:t>,</w:t>
      </w:r>
      <w:r>
        <w:rPr>
          <w:rFonts w:cstheme="minorHAnsi"/>
          <w:color w:val="000000"/>
        </w:rPr>
        <w:t xml:space="preserve"> and I worship. </w:t>
      </w:r>
    </w:p>
    <w:p w14:paraId="770738E7" w14:textId="159FD1DC" w:rsidR="003F2B84" w:rsidRDefault="003F2B84" w:rsidP="00084F38">
      <w:pPr>
        <w:ind w:left="720"/>
        <w:rPr>
          <w:rFonts w:cstheme="minorHAnsi"/>
          <w:color w:val="000000"/>
        </w:rPr>
      </w:pPr>
    </w:p>
    <w:p w14:paraId="120F3832" w14:textId="1A2342A6" w:rsidR="001A1450" w:rsidRDefault="001A1450" w:rsidP="00084F38">
      <w:pPr>
        <w:ind w:left="720"/>
        <w:rPr>
          <w:rFonts w:cstheme="minorHAnsi"/>
          <w:color w:val="000000"/>
        </w:rPr>
      </w:pPr>
      <w:r>
        <w:rPr>
          <w:rFonts w:cstheme="minorHAnsi"/>
          <w:color w:val="000000"/>
        </w:rPr>
        <w:t>B. Verse 11 is the key. The universe exists—you included—because God chose it. It exists because it’s what he wanted. He enjoys it.</w:t>
      </w:r>
    </w:p>
    <w:p w14:paraId="58A9F0B4" w14:textId="77777777" w:rsidR="001A1450" w:rsidRDefault="001A1450" w:rsidP="001A1450">
      <w:pPr>
        <w:rPr>
          <w:rFonts w:cstheme="minorHAnsi"/>
          <w:color w:val="000000"/>
        </w:rPr>
      </w:pPr>
    </w:p>
    <w:p w14:paraId="08795DB5" w14:textId="26A386E6" w:rsidR="001A1450" w:rsidRDefault="001A1450" w:rsidP="001A1450">
      <w:pPr>
        <w:rPr>
          <w:rFonts w:cstheme="minorHAnsi"/>
          <w:color w:val="000000"/>
        </w:rPr>
      </w:pPr>
      <w:r>
        <w:rPr>
          <w:rFonts w:cstheme="minorHAnsi"/>
          <w:color w:val="000000"/>
        </w:rPr>
        <w:t>VI. Mt 6:25-34</w:t>
      </w:r>
    </w:p>
    <w:p w14:paraId="0B1D7D72" w14:textId="77777777" w:rsidR="001A1450" w:rsidRDefault="001A1450" w:rsidP="001A1450">
      <w:pPr>
        <w:rPr>
          <w:rFonts w:cstheme="minorHAnsi"/>
          <w:color w:val="000000"/>
        </w:rPr>
      </w:pPr>
    </w:p>
    <w:p w14:paraId="2357670B" w14:textId="0156C909" w:rsidR="001A1450" w:rsidRDefault="001A1450" w:rsidP="001A1450">
      <w:pPr>
        <w:ind w:left="720"/>
        <w:rPr>
          <w:rFonts w:cstheme="minorHAnsi"/>
          <w:color w:val="000000"/>
        </w:rPr>
      </w:pPr>
      <w:r>
        <w:rPr>
          <w:rFonts w:cstheme="minorHAnsi"/>
          <w:color w:val="000000"/>
        </w:rPr>
        <w:t>A. We could say, “Take no thought of your life, whether you are good enough, or achieving enough</w:t>
      </w:r>
      <w:r w:rsidR="009A3642">
        <w:rPr>
          <w:rFonts w:cstheme="minorHAnsi"/>
          <w:color w:val="000000"/>
        </w:rPr>
        <w:t>.</w:t>
      </w:r>
      <w:r>
        <w:rPr>
          <w:rFonts w:cstheme="minorHAnsi"/>
          <w:color w:val="000000"/>
        </w:rPr>
        <w:t>”</w:t>
      </w:r>
    </w:p>
    <w:p w14:paraId="3CBCF9A3" w14:textId="77777777" w:rsidR="001A1450" w:rsidRDefault="001A1450" w:rsidP="001A1450">
      <w:pPr>
        <w:ind w:left="720"/>
        <w:rPr>
          <w:rFonts w:cstheme="minorHAnsi"/>
          <w:color w:val="000000"/>
        </w:rPr>
      </w:pPr>
    </w:p>
    <w:p w14:paraId="7B276FF5" w14:textId="6C662D4C" w:rsidR="001A1450" w:rsidRDefault="001A1450" w:rsidP="001A1450">
      <w:pPr>
        <w:ind w:left="1440"/>
        <w:rPr>
          <w:rFonts w:cstheme="minorHAnsi"/>
          <w:color w:val="000000"/>
        </w:rPr>
      </w:pPr>
      <w:r>
        <w:rPr>
          <w:rFonts w:cstheme="minorHAnsi"/>
          <w:color w:val="000000"/>
        </w:rPr>
        <w:t>1. Lilies don’t try to justify their existence. They are beautiful, but they are incapable of appreciating their own beauty. What if you were beautiful to God in ways that you aren’t capable of totally understanding?</w:t>
      </w:r>
    </w:p>
    <w:p w14:paraId="2F8B508E" w14:textId="77777777" w:rsidR="001A1450" w:rsidRDefault="001A1450" w:rsidP="001A1450">
      <w:pPr>
        <w:ind w:left="1440"/>
        <w:rPr>
          <w:rFonts w:cstheme="minorHAnsi"/>
          <w:color w:val="000000"/>
        </w:rPr>
      </w:pPr>
    </w:p>
    <w:p w14:paraId="4EC6420B" w14:textId="3079CF5D" w:rsidR="001A1450" w:rsidRDefault="001A1450" w:rsidP="001A1450">
      <w:pPr>
        <w:ind w:left="1440"/>
        <w:rPr>
          <w:rFonts w:cstheme="minorHAnsi"/>
          <w:color w:val="000000"/>
        </w:rPr>
      </w:pPr>
      <w:r>
        <w:rPr>
          <w:rFonts w:cstheme="minorHAnsi"/>
          <w:color w:val="000000"/>
        </w:rPr>
        <w:t>2. Even though they don’t justify their existence, God still takes care of them (just like humans take care of babies). The point is, you are enough for God, totally apart from anything you do to try to earn His love.</w:t>
      </w:r>
    </w:p>
    <w:p w14:paraId="0006F529" w14:textId="77777777" w:rsidR="001A1450" w:rsidRDefault="001A1450" w:rsidP="001A1450">
      <w:pPr>
        <w:rPr>
          <w:rFonts w:cstheme="minorHAnsi"/>
          <w:color w:val="000000"/>
        </w:rPr>
      </w:pPr>
    </w:p>
    <w:p w14:paraId="327D0A9D" w14:textId="012C7C63" w:rsidR="001A1450" w:rsidRDefault="00A96856" w:rsidP="00A96856">
      <w:pPr>
        <w:ind w:left="720"/>
        <w:rPr>
          <w:rFonts w:cstheme="minorHAnsi"/>
          <w:color w:val="000000"/>
        </w:rPr>
      </w:pPr>
      <w:r>
        <w:rPr>
          <w:rFonts w:cstheme="minorHAnsi"/>
          <w:color w:val="000000"/>
        </w:rPr>
        <w:t>B.</w:t>
      </w:r>
      <w:r w:rsidR="001A1450">
        <w:rPr>
          <w:rFonts w:cstheme="minorHAnsi"/>
          <w:color w:val="000000"/>
        </w:rPr>
        <w:t xml:space="preserve"> </w:t>
      </w:r>
      <w:r>
        <w:rPr>
          <w:rFonts w:cstheme="minorHAnsi"/>
          <w:color w:val="000000"/>
        </w:rPr>
        <w:t>Jesus does not say here</w:t>
      </w:r>
      <w:r w:rsidR="009A3642">
        <w:rPr>
          <w:rFonts w:cstheme="minorHAnsi"/>
          <w:color w:val="000000"/>
        </w:rPr>
        <w:t>— “</w:t>
      </w:r>
      <w:r>
        <w:rPr>
          <w:rFonts w:cstheme="minorHAnsi"/>
          <w:color w:val="000000"/>
        </w:rPr>
        <w:t>Look, you don’t really matter, so focus your life on stuff that does.” Instead, he says</w:t>
      </w:r>
      <w:r w:rsidR="009A3642">
        <w:rPr>
          <w:rFonts w:cstheme="minorHAnsi"/>
          <w:color w:val="000000"/>
        </w:rPr>
        <w:t>,</w:t>
      </w:r>
      <w:r>
        <w:rPr>
          <w:rFonts w:cstheme="minorHAnsi"/>
          <w:color w:val="000000"/>
        </w:rPr>
        <w:t xml:space="preserve"> “You matter so much that God will obviously take care of you. Why is that even a question? Therefore, let God worry about you, your life</w:t>
      </w:r>
      <w:r w:rsidR="009A3642">
        <w:rPr>
          <w:rFonts w:cstheme="minorHAnsi"/>
          <w:color w:val="000000"/>
        </w:rPr>
        <w:t>,</w:t>
      </w:r>
      <w:r>
        <w:rPr>
          <w:rFonts w:cstheme="minorHAnsi"/>
          <w:color w:val="000000"/>
        </w:rPr>
        <w:t xml:space="preserve"> and </w:t>
      </w:r>
      <w:proofErr w:type="gramStart"/>
      <w:r>
        <w:rPr>
          <w:rFonts w:cstheme="minorHAnsi"/>
          <w:color w:val="000000"/>
        </w:rPr>
        <w:t>whether or not</w:t>
      </w:r>
      <w:proofErr w:type="gramEnd"/>
      <w:r>
        <w:rPr>
          <w:rFonts w:cstheme="minorHAnsi"/>
          <w:color w:val="000000"/>
        </w:rPr>
        <w:t xml:space="preserve"> it</w:t>
      </w:r>
      <w:r w:rsidR="009A3642">
        <w:rPr>
          <w:rFonts w:cstheme="minorHAnsi"/>
          <w:color w:val="000000"/>
        </w:rPr>
        <w:t>’</w:t>
      </w:r>
      <w:r>
        <w:rPr>
          <w:rFonts w:cstheme="minorHAnsi"/>
          <w:color w:val="000000"/>
        </w:rPr>
        <w:t>s significant, and you busy yourself partnering with him to make earth more like heaven.”</w:t>
      </w:r>
    </w:p>
    <w:p w14:paraId="60B3B8BC" w14:textId="77777777" w:rsidR="00A96856" w:rsidRDefault="00A96856" w:rsidP="00A96856">
      <w:pPr>
        <w:ind w:left="720"/>
        <w:rPr>
          <w:rFonts w:cstheme="minorHAnsi"/>
          <w:color w:val="000000"/>
        </w:rPr>
      </w:pPr>
    </w:p>
    <w:p w14:paraId="5C01D752" w14:textId="536950A7" w:rsidR="00036477" w:rsidRDefault="00A96856" w:rsidP="00577D23">
      <w:pPr>
        <w:rPr>
          <w:rFonts w:cstheme="minorHAnsi"/>
          <w:color w:val="000000"/>
        </w:rPr>
      </w:pPr>
      <w:r>
        <w:rPr>
          <w:rFonts w:cstheme="minorHAnsi"/>
          <w:color w:val="000000"/>
        </w:rPr>
        <w:t>VII. A lily can’t really speculate why people find it beautiful, but people are made in God’s image, so I think we can speculate a bit more about wh</w:t>
      </w:r>
      <w:r w:rsidR="009A3642">
        <w:rPr>
          <w:rFonts w:cstheme="minorHAnsi"/>
          <w:color w:val="000000"/>
        </w:rPr>
        <w:t>y</w:t>
      </w:r>
      <w:r>
        <w:rPr>
          <w:rFonts w:cstheme="minorHAnsi"/>
          <w:color w:val="000000"/>
        </w:rPr>
        <w:t xml:space="preserve"> God likes humans so much. God delights in the act of creation (Gen 1:31; Is 65:17-19).</w:t>
      </w:r>
      <w:r w:rsidR="00577D23">
        <w:rPr>
          <w:rFonts w:cstheme="minorHAnsi"/>
          <w:color w:val="000000"/>
        </w:rPr>
        <w:t xml:space="preserve"> </w:t>
      </w:r>
      <w:r w:rsidR="00036477">
        <w:rPr>
          <w:rFonts w:cstheme="minorHAnsi"/>
          <w:color w:val="000000"/>
        </w:rPr>
        <w:t>He delights in diversity and growth (Ps 104:20</w:t>
      </w:r>
      <w:r w:rsidR="00577D23">
        <w:rPr>
          <w:rFonts w:cstheme="minorHAnsi"/>
          <w:color w:val="000000"/>
        </w:rPr>
        <w:t>)</w:t>
      </w:r>
      <w:r w:rsidR="00036477">
        <w:rPr>
          <w:rFonts w:cstheme="minorHAnsi"/>
          <w:color w:val="000000"/>
        </w:rPr>
        <w:t xml:space="preserve">. </w:t>
      </w:r>
    </w:p>
    <w:p w14:paraId="1EDD8929" w14:textId="77777777" w:rsidR="00577D23" w:rsidRDefault="00577D23" w:rsidP="00577D23">
      <w:pPr>
        <w:rPr>
          <w:rFonts w:cstheme="minorHAnsi"/>
          <w:color w:val="000000"/>
        </w:rPr>
      </w:pPr>
    </w:p>
    <w:p w14:paraId="3F07AC73" w14:textId="0A47F4AB" w:rsidR="00577D23" w:rsidRDefault="00577D23" w:rsidP="00577D23">
      <w:pPr>
        <w:rPr>
          <w:rFonts w:cstheme="minorHAnsi"/>
          <w:color w:val="000000"/>
        </w:rPr>
      </w:pPr>
      <w:r>
        <w:rPr>
          <w:rFonts w:cstheme="minorHAnsi"/>
          <w:color w:val="000000"/>
        </w:rPr>
        <w:t>VIII. That’s all great</w:t>
      </w:r>
      <w:r w:rsidR="009A3642">
        <w:rPr>
          <w:rFonts w:cstheme="minorHAnsi"/>
          <w:color w:val="000000"/>
        </w:rPr>
        <w:t>,</w:t>
      </w:r>
      <w:r>
        <w:rPr>
          <w:rFonts w:cstheme="minorHAnsi"/>
          <w:color w:val="000000"/>
        </w:rPr>
        <w:t xml:space="preserve"> pastor, but what are we supposed to do now that we exist? I used to say that the question God will ask at the end isn’t, “What did you achieve?” but rather, “How well did you love?” That’s not a bad sermon, but it risks turning love into another form of achievement and an abstract measuring stick.</w:t>
      </w:r>
    </w:p>
    <w:p w14:paraId="5C667442" w14:textId="77777777" w:rsidR="00577D23" w:rsidRDefault="00577D23" w:rsidP="00577D23">
      <w:pPr>
        <w:rPr>
          <w:rFonts w:cstheme="minorHAnsi"/>
          <w:color w:val="000000"/>
        </w:rPr>
      </w:pPr>
    </w:p>
    <w:p w14:paraId="25BA433D" w14:textId="2998CFEA" w:rsidR="00577D23" w:rsidRPr="00084F38" w:rsidRDefault="00577D23" w:rsidP="00577D23">
      <w:pPr>
        <w:ind w:left="720"/>
        <w:rPr>
          <w:rFonts w:cstheme="minorHAnsi"/>
          <w:color w:val="000000"/>
        </w:rPr>
      </w:pPr>
      <w:r>
        <w:rPr>
          <w:rFonts w:cstheme="minorHAnsi"/>
          <w:color w:val="000000"/>
        </w:rPr>
        <w:t>A. I’m convinced now that what God wants from us, more than anything, is to learn and grow (2 Cor 3:18). This process is worship. The cool thing about learning and growth is that the only measur</w:t>
      </w:r>
      <w:r w:rsidR="009A3642">
        <w:rPr>
          <w:rFonts w:cstheme="minorHAnsi"/>
          <w:color w:val="000000"/>
        </w:rPr>
        <w:t>ing</w:t>
      </w:r>
      <w:r>
        <w:rPr>
          <w:rFonts w:cstheme="minorHAnsi"/>
          <w:color w:val="000000"/>
        </w:rPr>
        <w:t xml:space="preserve"> stick is where you were before. The goal is just to get a little furth</w:t>
      </w:r>
      <w:r w:rsidR="009A3642">
        <w:rPr>
          <w:rFonts w:cstheme="minorHAnsi"/>
          <w:color w:val="000000"/>
        </w:rPr>
        <w:t>er</w:t>
      </w:r>
      <w:r>
        <w:rPr>
          <w:rFonts w:cstheme="minorHAnsi"/>
          <w:color w:val="000000"/>
        </w:rPr>
        <w:t xml:space="preserve"> down the road.</w:t>
      </w:r>
    </w:p>
    <w:sectPr w:rsidR="00577D23" w:rsidRPr="00084F38"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A0"/>
    <w:rsid w:val="00006225"/>
    <w:rsid w:val="00036477"/>
    <w:rsid w:val="00084F38"/>
    <w:rsid w:val="000A0B25"/>
    <w:rsid w:val="001A1450"/>
    <w:rsid w:val="003F2B84"/>
    <w:rsid w:val="004918A0"/>
    <w:rsid w:val="004B3DDB"/>
    <w:rsid w:val="00577D23"/>
    <w:rsid w:val="00586103"/>
    <w:rsid w:val="009205C5"/>
    <w:rsid w:val="009A3642"/>
    <w:rsid w:val="009A7848"/>
    <w:rsid w:val="009C32EC"/>
    <w:rsid w:val="00A06088"/>
    <w:rsid w:val="00A96856"/>
    <w:rsid w:val="00BF324B"/>
    <w:rsid w:val="00C412CB"/>
    <w:rsid w:val="00D23D91"/>
    <w:rsid w:val="00EC05CD"/>
    <w:rsid w:val="00F2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E74F9"/>
  <w15:chartTrackingRefBased/>
  <w15:docId w15:val="{F85DF828-9B96-D841-B5EB-3034A75C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2026-03-05T15:53:00Z</cp:lastPrinted>
  <dcterms:created xsi:type="dcterms:W3CDTF">2026-03-22T13:12:00Z</dcterms:created>
  <dcterms:modified xsi:type="dcterms:W3CDTF">2026-03-22T13:20:00Z</dcterms:modified>
</cp:coreProperties>
</file>