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08B53" w14:textId="181C51BA" w:rsidR="003817ED" w:rsidRDefault="003817ED" w:rsidP="003817ED">
      <w:pPr>
        <w:jc w:val="center"/>
        <w:rPr>
          <w:rFonts w:ascii="Calibri" w:hAnsi="Calibri" w:cs="Calibri"/>
        </w:rPr>
      </w:pPr>
      <w:r>
        <w:rPr>
          <w:rFonts w:ascii="Calibri" w:hAnsi="Calibri" w:cs="Calibri"/>
        </w:rPr>
        <w:t xml:space="preserve">Understanding the Kingdom of God </w:t>
      </w:r>
      <w:r w:rsidR="00CC36F7">
        <w:rPr>
          <w:rFonts w:ascii="Calibri" w:hAnsi="Calibri" w:cs="Calibri"/>
        </w:rPr>
        <w:t>8</w:t>
      </w:r>
    </w:p>
    <w:p w14:paraId="260B1D16" w14:textId="77777777" w:rsidR="003817ED" w:rsidRDefault="003817ED" w:rsidP="003817ED">
      <w:pPr>
        <w:rPr>
          <w:rFonts w:ascii="Calibri" w:hAnsi="Calibri" w:cs="Calibri"/>
        </w:rPr>
      </w:pPr>
    </w:p>
    <w:p w14:paraId="0429611F" w14:textId="7C58F9FA" w:rsidR="00AB78A8" w:rsidRDefault="003817ED" w:rsidP="00CC36F7">
      <w:pPr>
        <w:rPr>
          <w:rFonts w:ascii="Calibri" w:hAnsi="Calibri" w:cs="Calibri"/>
        </w:rPr>
      </w:pPr>
      <w:r w:rsidRPr="009630B0">
        <w:rPr>
          <w:rFonts w:ascii="Calibri" w:hAnsi="Calibri" w:cs="Calibri"/>
        </w:rPr>
        <w:t>I. We’re</w:t>
      </w:r>
      <w:r>
        <w:rPr>
          <w:rFonts w:ascii="Calibri" w:hAnsi="Calibri" w:cs="Calibri"/>
        </w:rPr>
        <w:t xml:space="preserve"> doing a series </w:t>
      </w:r>
      <w:r w:rsidRPr="009630B0">
        <w:rPr>
          <w:rFonts w:ascii="Calibri" w:hAnsi="Calibri" w:cs="Calibri"/>
        </w:rPr>
        <w:t>about the Kingdom of God.</w:t>
      </w:r>
      <w:r>
        <w:rPr>
          <w:rFonts w:ascii="Calibri" w:hAnsi="Calibri" w:cs="Calibri"/>
        </w:rPr>
        <w:t xml:space="preserve"> </w:t>
      </w:r>
      <w:r w:rsidR="00CC36F7">
        <w:rPr>
          <w:rFonts w:ascii="Calibri" w:hAnsi="Calibri" w:cs="Calibri"/>
        </w:rPr>
        <w:t xml:space="preserve">I have spent a lot of time explaining that the NT teaches that the anticipated </w:t>
      </w:r>
      <w:r w:rsidR="00BC75BB">
        <w:rPr>
          <w:rFonts w:ascii="Calibri" w:hAnsi="Calibri" w:cs="Calibri"/>
        </w:rPr>
        <w:t>K</w:t>
      </w:r>
      <w:r w:rsidR="00CC36F7">
        <w:rPr>
          <w:rFonts w:ascii="Calibri" w:hAnsi="Calibri" w:cs="Calibri"/>
        </w:rPr>
        <w:t xml:space="preserve">ingdom of God has arrived in Jesus 2000 years ago in seed form. Jesus is right </w:t>
      </w:r>
      <w:r w:rsidR="00CC36F7" w:rsidRPr="00CC36F7">
        <w:rPr>
          <w:rFonts w:ascii="Calibri" w:hAnsi="Calibri" w:cs="Calibri"/>
          <w:i/>
          <w:iCs/>
        </w:rPr>
        <w:t>now</w:t>
      </w:r>
      <w:r w:rsidR="00CC36F7">
        <w:rPr>
          <w:rFonts w:ascii="Calibri" w:hAnsi="Calibri" w:cs="Calibri"/>
        </w:rPr>
        <w:t xml:space="preserve"> the rightful King of plant earth, but his rule is </w:t>
      </w:r>
      <w:r w:rsidR="00CC36F7" w:rsidRPr="00CC36F7">
        <w:rPr>
          <w:rFonts w:ascii="Calibri" w:hAnsi="Calibri" w:cs="Calibri"/>
          <w:i/>
          <w:iCs/>
        </w:rPr>
        <w:t>not yet</w:t>
      </w:r>
      <w:r w:rsidR="00CC36F7">
        <w:rPr>
          <w:rFonts w:ascii="Calibri" w:hAnsi="Calibri" w:cs="Calibri"/>
        </w:rPr>
        <w:t xml:space="preserve"> fully actualized. We live in this overlap of two kingdoms, the present evil age and the messianic age.</w:t>
      </w:r>
    </w:p>
    <w:p w14:paraId="66AB1D8B" w14:textId="77777777" w:rsidR="00CC36F7" w:rsidRDefault="00CC36F7" w:rsidP="00CC36F7">
      <w:pPr>
        <w:rPr>
          <w:rFonts w:ascii="Calibri" w:hAnsi="Calibri" w:cs="Calibri"/>
        </w:rPr>
      </w:pPr>
    </w:p>
    <w:p w14:paraId="231738FD" w14:textId="6B6646BF" w:rsidR="00CC36F7" w:rsidRDefault="00CC36F7" w:rsidP="00CC36F7">
      <w:pPr>
        <w:rPr>
          <w:rFonts w:ascii="Calibri" w:hAnsi="Calibri" w:cs="Calibri"/>
        </w:rPr>
      </w:pPr>
      <w:r>
        <w:rPr>
          <w:rFonts w:ascii="Calibri" w:hAnsi="Calibri" w:cs="Calibri"/>
        </w:rPr>
        <w:t>II. Now that we have established this concept, I want to spend some time talking about the implications for how we think about life and theology. Viewing Jesus</w:t>
      </w:r>
      <w:r w:rsidR="00CD638E">
        <w:rPr>
          <w:rFonts w:ascii="Calibri" w:hAnsi="Calibri" w:cs="Calibri"/>
        </w:rPr>
        <w:t>’</w:t>
      </w:r>
      <w:r>
        <w:rPr>
          <w:rFonts w:ascii="Calibri" w:hAnsi="Calibri" w:cs="Calibri"/>
        </w:rPr>
        <w:t xml:space="preserve"> redemptive work through this kingdom lens, we can see that what he was doing by living as a human for 30 or 33 years was reconfiguring what it means to be human.</w:t>
      </w:r>
    </w:p>
    <w:p w14:paraId="71498E54" w14:textId="77777777" w:rsidR="00CC36F7" w:rsidRDefault="00CC36F7" w:rsidP="00CC36F7">
      <w:pPr>
        <w:rPr>
          <w:rFonts w:ascii="Calibri" w:hAnsi="Calibri" w:cs="Calibri"/>
        </w:rPr>
      </w:pPr>
    </w:p>
    <w:p w14:paraId="7131CD51" w14:textId="2106DB83" w:rsidR="00CC36F7" w:rsidRDefault="00CC36F7" w:rsidP="00CC36F7">
      <w:pPr>
        <w:ind w:left="720"/>
        <w:rPr>
          <w:rFonts w:ascii="Calibri" w:hAnsi="Calibri" w:cs="Calibri"/>
        </w:rPr>
      </w:pPr>
      <w:r w:rsidRPr="00CC36F7">
        <w:rPr>
          <w:rFonts w:ascii="Calibri" w:hAnsi="Calibri" w:cs="Calibri"/>
        </w:rPr>
        <w:t>A.</w:t>
      </w:r>
      <w:r>
        <w:rPr>
          <w:rFonts w:ascii="Calibri" w:hAnsi="Calibri" w:cs="Calibri"/>
        </w:rPr>
        <w:t xml:space="preserve"> </w:t>
      </w:r>
      <w:r w:rsidRPr="00CC36F7">
        <w:rPr>
          <w:rFonts w:ascii="Calibri" w:hAnsi="Calibri" w:cs="Calibri"/>
        </w:rPr>
        <w:t>Originally, humans were God’s-vice reagents (Gen 1:26)</w:t>
      </w:r>
      <w:r>
        <w:rPr>
          <w:rFonts w:ascii="Calibri" w:hAnsi="Calibri" w:cs="Calibri"/>
        </w:rPr>
        <w:t>. This meant a kind of joint priest-king role. They ruled, but their rule was meant to create worship of the creator.</w:t>
      </w:r>
    </w:p>
    <w:p w14:paraId="25D64DD7" w14:textId="77777777" w:rsidR="00CC36F7" w:rsidRDefault="00CC36F7" w:rsidP="00CC36F7">
      <w:pPr>
        <w:ind w:left="720"/>
        <w:rPr>
          <w:rFonts w:ascii="Calibri" w:hAnsi="Calibri" w:cs="Calibri"/>
        </w:rPr>
      </w:pPr>
    </w:p>
    <w:p w14:paraId="056D2AC4" w14:textId="01ABEB4E" w:rsidR="00F55BE3" w:rsidRDefault="00CC36F7" w:rsidP="006B6C2D">
      <w:pPr>
        <w:ind w:left="720"/>
        <w:rPr>
          <w:rFonts w:ascii="Calibri" w:hAnsi="Calibri" w:cs="Calibri"/>
        </w:rPr>
      </w:pPr>
      <w:r>
        <w:rPr>
          <w:rFonts w:ascii="Calibri" w:hAnsi="Calibri" w:cs="Calibri"/>
        </w:rPr>
        <w:t>B. Because of sin, humans began to be disfigured to the point where kings, which in theory should be the best of us, were instead likely to be the worst</w:t>
      </w:r>
      <w:r w:rsidR="00CD638E">
        <w:rPr>
          <w:rFonts w:ascii="Calibri" w:hAnsi="Calibri" w:cs="Calibri"/>
        </w:rPr>
        <w:t xml:space="preserve"> </w:t>
      </w:r>
      <w:r>
        <w:rPr>
          <w:rFonts w:ascii="Calibri" w:hAnsi="Calibri" w:cs="Calibri"/>
        </w:rPr>
        <w:t>(1 Sam 8:10-18)</w:t>
      </w:r>
      <w:r w:rsidR="006B6C2D">
        <w:rPr>
          <w:rFonts w:ascii="Calibri" w:hAnsi="Calibri" w:cs="Calibri"/>
        </w:rPr>
        <w:t xml:space="preserve">. </w:t>
      </w:r>
      <w:r w:rsidR="00F55BE3">
        <w:rPr>
          <w:rFonts w:ascii="Calibri" w:hAnsi="Calibri" w:cs="Calibri"/>
        </w:rPr>
        <w:t>The Israelite desire to have a human king was seen as a rejection of God as King (1 Sam 8:7)</w:t>
      </w:r>
      <w:r w:rsidR="00CD638E">
        <w:rPr>
          <w:rFonts w:ascii="Calibri" w:hAnsi="Calibri" w:cs="Calibri"/>
        </w:rPr>
        <w:t>.</w:t>
      </w:r>
    </w:p>
    <w:p w14:paraId="31A242EA" w14:textId="77777777" w:rsidR="00F55BE3" w:rsidRDefault="00F55BE3" w:rsidP="00F55BE3">
      <w:pPr>
        <w:ind w:left="720"/>
        <w:rPr>
          <w:rFonts w:ascii="Calibri" w:hAnsi="Calibri" w:cs="Calibri"/>
        </w:rPr>
      </w:pPr>
    </w:p>
    <w:p w14:paraId="16ED477A" w14:textId="575691E2" w:rsidR="00F55BE3" w:rsidRDefault="00F55BE3" w:rsidP="00F55BE3">
      <w:pPr>
        <w:rPr>
          <w:rFonts w:ascii="Calibri" w:hAnsi="Calibri" w:cs="Calibri"/>
        </w:rPr>
      </w:pPr>
      <w:r>
        <w:rPr>
          <w:rFonts w:ascii="Calibri" w:hAnsi="Calibri" w:cs="Calibri"/>
        </w:rPr>
        <w:t>I</w:t>
      </w:r>
      <w:r w:rsidR="006B6C2D">
        <w:rPr>
          <w:rFonts w:ascii="Calibri" w:hAnsi="Calibri" w:cs="Calibri"/>
        </w:rPr>
        <w:t>II</w:t>
      </w:r>
      <w:r>
        <w:rPr>
          <w:rFonts w:ascii="Calibri" w:hAnsi="Calibri" w:cs="Calibri"/>
        </w:rPr>
        <w:t xml:space="preserve">. The reason our understanding of kingship matters is that it is sort of an unbridled look at humanity. When someone has unlimited power, you get a </w:t>
      </w:r>
      <w:proofErr w:type="gramStart"/>
      <w:r>
        <w:rPr>
          <w:rFonts w:ascii="Calibri" w:hAnsi="Calibri" w:cs="Calibri"/>
        </w:rPr>
        <w:t>really clear</w:t>
      </w:r>
      <w:proofErr w:type="gramEnd"/>
      <w:r>
        <w:rPr>
          <w:rFonts w:ascii="Calibri" w:hAnsi="Calibri" w:cs="Calibri"/>
        </w:rPr>
        <w:t xml:space="preserve"> sense of who they are. Unfortunately, for most of human history, kings usually end up looking </w:t>
      </w:r>
      <w:proofErr w:type="gramStart"/>
      <w:r>
        <w:rPr>
          <w:rFonts w:ascii="Calibri" w:hAnsi="Calibri" w:cs="Calibri"/>
        </w:rPr>
        <w:t>really bad</w:t>
      </w:r>
      <w:proofErr w:type="gramEnd"/>
      <w:r>
        <w:rPr>
          <w:rFonts w:ascii="Calibri" w:hAnsi="Calibri" w:cs="Calibri"/>
        </w:rPr>
        <w:t>, even the best one’s like David have horrible moments.</w:t>
      </w:r>
    </w:p>
    <w:p w14:paraId="1931E9B0" w14:textId="77777777" w:rsidR="00F55BE3" w:rsidRDefault="00F55BE3" w:rsidP="00F55BE3">
      <w:pPr>
        <w:ind w:left="720"/>
        <w:rPr>
          <w:rFonts w:ascii="Calibri" w:hAnsi="Calibri" w:cs="Calibri"/>
        </w:rPr>
      </w:pPr>
    </w:p>
    <w:p w14:paraId="405EBD71" w14:textId="6663CF05" w:rsidR="00F55BE3" w:rsidRDefault="00F55BE3" w:rsidP="00F55BE3">
      <w:pPr>
        <w:ind w:left="720"/>
        <w:rPr>
          <w:rFonts w:ascii="Calibri" w:hAnsi="Calibri" w:cs="Calibri"/>
        </w:rPr>
      </w:pPr>
      <w:r>
        <w:rPr>
          <w:rFonts w:ascii="Calibri" w:hAnsi="Calibri" w:cs="Calibri"/>
        </w:rPr>
        <w:t>A. This whole thing is what Jesus is talking about in John 10:1-18</w:t>
      </w:r>
      <w:r w:rsidR="007843C2">
        <w:rPr>
          <w:rFonts w:ascii="Calibri" w:hAnsi="Calibri" w:cs="Calibri"/>
        </w:rPr>
        <w:t xml:space="preserve">; </w:t>
      </w:r>
      <w:proofErr w:type="spellStart"/>
      <w:r>
        <w:rPr>
          <w:rFonts w:ascii="Calibri" w:hAnsi="Calibri" w:cs="Calibri"/>
        </w:rPr>
        <w:t>Jer</w:t>
      </w:r>
      <w:proofErr w:type="spellEnd"/>
      <w:r>
        <w:rPr>
          <w:rFonts w:ascii="Calibri" w:hAnsi="Calibri" w:cs="Calibri"/>
        </w:rPr>
        <w:t xml:space="preserve"> 3:13-14 is the background. The point is that the former kings (shepherds) have been selfish and led Israel astray. The true shepherd sacrifices himself for the sheep, he does not sacrifice the sheep for his own desires. </w:t>
      </w:r>
    </w:p>
    <w:p w14:paraId="76D44D51" w14:textId="77777777" w:rsidR="00F55BE3" w:rsidRDefault="00F55BE3" w:rsidP="00F55BE3">
      <w:pPr>
        <w:ind w:left="720"/>
        <w:rPr>
          <w:rFonts w:ascii="Calibri" w:hAnsi="Calibri" w:cs="Calibri"/>
        </w:rPr>
      </w:pPr>
    </w:p>
    <w:p w14:paraId="28DFF6CF" w14:textId="4E1B9AF4" w:rsidR="00F55BE3" w:rsidRDefault="00F55BE3" w:rsidP="00F55BE3">
      <w:pPr>
        <w:ind w:left="1440"/>
        <w:rPr>
          <w:rFonts w:ascii="Calibri" w:hAnsi="Calibri" w:cs="Calibri"/>
        </w:rPr>
      </w:pPr>
      <w:r>
        <w:rPr>
          <w:rFonts w:ascii="Calibri" w:hAnsi="Calibri" w:cs="Calibri"/>
        </w:rPr>
        <w:t>1. This kind of servant</w:t>
      </w:r>
      <w:r w:rsidR="006B6C2D">
        <w:rPr>
          <w:rFonts w:ascii="Calibri" w:hAnsi="Calibri" w:cs="Calibri"/>
        </w:rPr>
        <w:t>-</w:t>
      </w:r>
      <w:r>
        <w:rPr>
          <w:rFonts w:ascii="Calibri" w:hAnsi="Calibri" w:cs="Calibri"/>
        </w:rPr>
        <w:t>leadership is seen as normal in the West. This is only because of the influence of Christianity for 2000 years. Prior to Jesus, this was not at all the norm in the Roman Empire (or Israel for that matter).</w:t>
      </w:r>
    </w:p>
    <w:p w14:paraId="5B1C79AC" w14:textId="77777777" w:rsidR="00F55BE3" w:rsidRDefault="00F55BE3" w:rsidP="00F55BE3">
      <w:pPr>
        <w:ind w:left="1440"/>
        <w:rPr>
          <w:rFonts w:ascii="Calibri" w:hAnsi="Calibri" w:cs="Calibri"/>
        </w:rPr>
      </w:pPr>
    </w:p>
    <w:p w14:paraId="0A913751" w14:textId="2A02D337" w:rsidR="00F55BE3" w:rsidRDefault="00F55BE3" w:rsidP="00F55BE3">
      <w:pPr>
        <w:ind w:left="1440"/>
        <w:rPr>
          <w:rFonts w:ascii="Calibri" w:hAnsi="Calibri" w:cs="Calibri"/>
        </w:rPr>
      </w:pPr>
      <w:r>
        <w:rPr>
          <w:rFonts w:ascii="Calibri" w:hAnsi="Calibri" w:cs="Calibri"/>
        </w:rPr>
        <w:t>2. People tend to understand this in human leadership structures, but Jesus isn’t really talking about church or government here. He’s saying all human leaders ultimately fail us, and He is the only true king</w:t>
      </w:r>
      <w:r w:rsidR="0076454D">
        <w:rPr>
          <w:rFonts w:ascii="Calibri" w:hAnsi="Calibri" w:cs="Calibri"/>
        </w:rPr>
        <w:t xml:space="preserve"> because of his self-sacrificial leadership. He can be trusted with power precisely because He renounced it.</w:t>
      </w:r>
    </w:p>
    <w:p w14:paraId="0B87442C" w14:textId="77777777" w:rsidR="0076454D" w:rsidRDefault="0076454D" w:rsidP="00F55BE3">
      <w:pPr>
        <w:ind w:left="1440"/>
        <w:rPr>
          <w:rFonts w:ascii="Calibri" w:hAnsi="Calibri" w:cs="Calibri"/>
        </w:rPr>
      </w:pPr>
    </w:p>
    <w:p w14:paraId="33D98AC0" w14:textId="20FE30B7" w:rsidR="003C7E2F" w:rsidRDefault="0076454D" w:rsidP="006B6C2D">
      <w:pPr>
        <w:rPr>
          <w:rFonts w:ascii="Calibri" w:hAnsi="Calibri" w:cs="Calibri"/>
        </w:rPr>
      </w:pPr>
      <w:r>
        <w:rPr>
          <w:rFonts w:ascii="Calibri" w:hAnsi="Calibri" w:cs="Calibri"/>
        </w:rPr>
        <w:t xml:space="preserve">V. </w:t>
      </w:r>
      <w:r w:rsidR="003C7E2F">
        <w:rPr>
          <w:rFonts w:ascii="Calibri" w:hAnsi="Calibri" w:cs="Calibri"/>
        </w:rPr>
        <w:t>In doing all this, Jesus is showing us what a real king looks like. However, by extension, he’s showing us what all humanity was ultimately meant to look like.</w:t>
      </w:r>
      <w:r w:rsidR="006B6C2D">
        <w:rPr>
          <w:rFonts w:ascii="Calibri" w:hAnsi="Calibri" w:cs="Calibri"/>
        </w:rPr>
        <w:t xml:space="preserve"> </w:t>
      </w:r>
      <w:r w:rsidR="003C7E2F">
        <w:rPr>
          <w:rFonts w:ascii="Calibri" w:hAnsi="Calibri" w:cs="Calibri"/>
        </w:rPr>
        <w:t xml:space="preserve">The takeaway from this should not be, “Yeah my boss is a jerk; </w:t>
      </w:r>
      <w:r w:rsidR="00CD638E">
        <w:rPr>
          <w:rFonts w:ascii="Calibri" w:hAnsi="Calibri" w:cs="Calibri"/>
        </w:rPr>
        <w:t>h</w:t>
      </w:r>
      <w:r w:rsidR="003C7E2F">
        <w:rPr>
          <w:rFonts w:ascii="Calibri" w:hAnsi="Calibri" w:cs="Calibri"/>
        </w:rPr>
        <w:t>e’s nothing compared to Jesus.” Rather it’s, “Wow, I have a sphere of influence on planet earth. I want to be a real human like Jesus by using my power to serve others rather than aggrandize myself.”</w:t>
      </w:r>
    </w:p>
    <w:p w14:paraId="1A636690" w14:textId="77777777" w:rsidR="00C23913" w:rsidRDefault="00C23913" w:rsidP="003C7E2F">
      <w:pPr>
        <w:ind w:left="720"/>
        <w:rPr>
          <w:rFonts w:ascii="Calibri" w:hAnsi="Calibri" w:cs="Calibri"/>
        </w:rPr>
      </w:pPr>
    </w:p>
    <w:p w14:paraId="42E38826" w14:textId="52B24A04" w:rsidR="00C23913" w:rsidRDefault="006B6C2D" w:rsidP="003C7E2F">
      <w:pPr>
        <w:ind w:left="720"/>
        <w:rPr>
          <w:rFonts w:ascii="Calibri" w:hAnsi="Calibri" w:cs="Calibri"/>
        </w:rPr>
      </w:pPr>
      <w:r>
        <w:rPr>
          <w:rFonts w:ascii="Calibri" w:hAnsi="Calibri" w:cs="Calibri"/>
        </w:rPr>
        <w:t>A</w:t>
      </w:r>
      <w:r w:rsidR="00C23913">
        <w:rPr>
          <w:rFonts w:ascii="Calibri" w:hAnsi="Calibri" w:cs="Calibri"/>
        </w:rPr>
        <w:t>. Humility and service are not things we do cynically to try to become exalted later. Rather, they are things we do because we realize we are already kings and queens in Christ, and that is how true Kings behave (John 13:1-3)</w:t>
      </w:r>
      <w:r w:rsidR="00CD638E">
        <w:rPr>
          <w:rFonts w:ascii="Calibri" w:hAnsi="Calibri" w:cs="Calibri"/>
        </w:rPr>
        <w:t>.</w:t>
      </w:r>
    </w:p>
    <w:p w14:paraId="76841FED" w14:textId="77777777" w:rsidR="00C23913" w:rsidRDefault="00C23913" w:rsidP="003C7E2F">
      <w:pPr>
        <w:ind w:left="720"/>
        <w:rPr>
          <w:rFonts w:ascii="Calibri" w:hAnsi="Calibri" w:cs="Calibri"/>
        </w:rPr>
      </w:pPr>
    </w:p>
    <w:p w14:paraId="6524126E" w14:textId="4C110622" w:rsidR="00C23913" w:rsidRDefault="00C23913" w:rsidP="00C23913">
      <w:pPr>
        <w:ind w:left="1440"/>
        <w:rPr>
          <w:rFonts w:ascii="Calibri" w:hAnsi="Calibri" w:cs="Calibri"/>
        </w:rPr>
      </w:pPr>
      <w:r>
        <w:rPr>
          <w:rFonts w:ascii="Calibri" w:hAnsi="Calibri" w:cs="Calibri"/>
        </w:rPr>
        <w:t xml:space="preserve">1. Notice the contrast between Jesus and Judas. Judas uses his power to get money and betray Jesus. While he’s planning that, Jesus washes his feet. </w:t>
      </w:r>
    </w:p>
    <w:p w14:paraId="58C51430" w14:textId="77777777" w:rsidR="001F7DA4" w:rsidRDefault="001F7DA4" w:rsidP="00C23913">
      <w:pPr>
        <w:ind w:left="1440"/>
        <w:rPr>
          <w:rFonts w:ascii="Calibri" w:hAnsi="Calibri" w:cs="Calibri"/>
        </w:rPr>
      </w:pPr>
    </w:p>
    <w:p w14:paraId="089F12AF" w14:textId="2AD8B6D7" w:rsidR="001F7DA4" w:rsidRPr="00774860" w:rsidRDefault="001F7DA4" w:rsidP="00C23913">
      <w:pPr>
        <w:ind w:left="1440"/>
        <w:rPr>
          <w:rFonts w:ascii="Calibri" w:hAnsi="Calibri" w:cs="Calibri"/>
        </w:rPr>
      </w:pPr>
      <w:r w:rsidRPr="00774860">
        <w:rPr>
          <w:rFonts w:ascii="Calibri" w:hAnsi="Calibri" w:cs="Calibri"/>
        </w:rPr>
        <w:t xml:space="preserve">2. Imagine the power being released in this moment. This is warfare. It’s the power of </w:t>
      </w:r>
      <w:r w:rsidR="00D57DC1" w:rsidRPr="00774860">
        <w:rPr>
          <w:rFonts w:ascii="Calibri" w:hAnsi="Calibri" w:cs="Calibri"/>
        </w:rPr>
        <w:t>not seeking vengeance, the power of forgiveness, pitted against the power of selfishness and hurt.</w:t>
      </w:r>
    </w:p>
    <w:p w14:paraId="16785D9F" w14:textId="77777777" w:rsidR="00774860" w:rsidRPr="00774860" w:rsidRDefault="00774860" w:rsidP="00774860">
      <w:pPr>
        <w:rPr>
          <w:rFonts w:ascii="Calibri" w:hAnsi="Calibri" w:cs="Calibri"/>
        </w:rPr>
      </w:pPr>
    </w:p>
    <w:p w14:paraId="75C84244" w14:textId="5F290700" w:rsidR="00774860" w:rsidRPr="00774860" w:rsidRDefault="00774860" w:rsidP="00774860">
      <w:pPr>
        <w:rPr>
          <w:rFonts w:ascii="Calibri" w:hAnsi="Calibri" w:cs="Calibri"/>
        </w:rPr>
      </w:pPr>
      <w:r w:rsidRPr="00774860">
        <w:rPr>
          <w:rFonts w:ascii="Calibri" w:hAnsi="Calibri" w:cs="Calibri"/>
        </w:rPr>
        <w:t xml:space="preserve">VI. Watch Jesus reconfigure power to protect a woman most people didn’t think deserved protecting. </w:t>
      </w:r>
      <w:r>
        <w:rPr>
          <w:rFonts w:ascii="Calibri" w:hAnsi="Calibri" w:cs="Calibri"/>
        </w:rPr>
        <w:t xml:space="preserve">Jesus is in the temple, having stirred up trouble previously. </w:t>
      </w:r>
      <w:r w:rsidRPr="00774860">
        <w:rPr>
          <w:rFonts w:ascii="Calibri" w:hAnsi="Calibri" w:cs="Calibri"/>
        </w:rPr>
        <w:t xml:space="preserve">He sits down in a position of authority to </w:t>
      </w:r>
      <w:r w:rsidR="007843C2" w:rsidRPr="00774860">
        <w:rPr>
          <w:rFonts w:ascii="Calibri" w:hAnsi="Calibri" w:cs="Calibri"/>
        </w:rPr>
        <w:t>teach,</w:t>
      </w:r>
      <w:r w:rsidRPr="00774860">
        <w:rPr>
          <w:rFonts w:ascii="Calibri" w:hAnsi="Calibri" w:cs="Calibri"/>
        </w:rPr>
        <w:t xml:space="preserve"> and the Pharisees drag in the woman caught in adultery</w:t>
      </w:r>
      <w:r w:rsidR="006B6C2D">
        <w:rPr>
          <w:rFonts w:ascii="Calibri" w:hAnsi="Calibri" w:cs="Calibri"/>
        </w:rPr>
        <w:t xml:space="preserve"> </w:t>
      </w:r>
      <w:r w:rsidR="00CD638E">
        <w:rPr>
          <w:rFonts w:ascii="Calibri" w:hAnsi="Calibri" w:cs="Calibri"/>
        </w:rPr>
        <w:t>(</w:t>
      </w:r>
      <w:r w:rsidR="006B6C2D">
        <w:rPr>
          <w:rFonts w:ascii="Calibri" w:hAnsi="Calibri" w:cs="Calibri"/>
        </w:rPr>
        <w:t>Jn 8:1-11</w:t>
      </w:r>
      <w:r w:rsidR="00CD638E">
        <w:rPr>
          <w:rFonts w:ascii="Calibri" w:hAnsi="Calibri" w:cs="Calibri"/>
        </w:rPr>
        <w:t>)</w:t>
      </w:r>
      <w:r w:rsidR="006B6C2D">
        <w:rPr>
          <w:rFonts w:ascii="Calibri" w:hAnsi="Calibri" w:cs="Calibri"/>
        </w:rPr>
        <w:t>.</w:t>
      </w:r>
      <w:r w:rsidRPr="00774860">
        <w:rPr>
          <w:rFonts w:ascii="Calibri" w:hAnsi="Calibri" w:cs="Calibri"/>
        </w:rPr>
        <w:t xml:space="preserve"> </w:t>
      </w:r>
    </w:p>
    <w:p w14:paraId="1EA32FDA" w14:textId="77777777" w:rsidR="00774860" w:rsidRPr="00774860" w:rsidRDefault="00774860" w:rsidP="00774860">
      <w:pPr>
        <w:rPr>
          <w:rFonts w:ascii="Calibri" w:hAnsi="Calibri" w:cs="Calibri"/>
        </w:rPr>
      </w:pPr>
    </w:p>
    <w:p w14:paraId="6E0D6967" w14:textId="2FB682E5" w:rsidR="00774860" w:rsidRPr="00774860" w:rsidRDefault="00774860" w:rsidP="006B6C2D">
      <w:pPr>
        <w:ind w:left="720"/>
        <w:rPr>
          <w:rFonts w:ascii="Calibri" w:hAnsi="Calibri" w:cs="Calibri"/>
        </w:rPr>
      </w:pPr>
      <w:r w:rsidRPr="00774860">
        <w:rPr>
          <w:rFonts w:ascii="Calibri" w:hAnsi="Calibri" w:cs="Calibri"/>
        </w:rPr>
        <w:t xml:space="preserve">A. The Pharisees </w:t>
      </w:r>
      <w:r w:rsidR="006B6C2D">
        <w:rPr>
          <w:rFonts w:ascii="Calibri" w:hAnsi="Calibri" w:cs="Calibri"/>
        </w:rPr>
        <w:t>were</w:t>
      </w:r>
      <w:r w:rsidRPr="00774860">
        <w:rPr>
          <w:rFonts w:ascii="Calibri" w:hAnsi="Calibri" w:cs="Calibri"/>
        </w:rPr>
        <w:t xml:space="preserve"> extremely zealous for the law. They want</w:t>
      </w:r>
      <w:r w:rsidR="006B6C2D">
        <w:rPr>
          <w:rFonts w:ascii="Calibri" w:hAnsi="Calibri" w:cs="Calibri"/>
        </w:rPr>
        <w:t>ed</w:t>
      </w:r>
      <w:r w:rsidRPr="00774860">
        <w:rPr>
          <w:rFonts w:ascii="Calibri" w:hAnsi="Calibri" w:cs="Calibri"/>
        </w:rPr>
        <w:t xml:space="preserve"> to keep it so that God will forgive them (the Israelites) and send the Messiah to deliver them. Jesus healed a man on the Sabbath day (supposedly violating the law) and then effectively claimed to be God. They wanted to discredit him </w:t>
      </w:r>
      <w:r w:rsidR="00CD638E" w:rsidRPr="00774860">
        <w:rPr>
          <w:rFonts w:ascii="Calibri" w:hAnsi="Calibri" w:cs="Calibri"/>
        </w:rPr>
        <w:t>to</w:t>
      </w:r>
      <w:r w:rsidRPr="00774860">
        <w:rPr>
          <w:rFonts w:ascii="Calibri" w:hAnsi="Calibri" w:cs="Calibri"/>
        </w:rPr>
        <w:t xml:space="preserve"> keep a heresy from developing.</w:t>
      </w:r>
    </w:p>
    <w:p w14:paraId="139184AA" w14:textId="77777777" w:rsidR="00774860" w:rsidRPr="00774860" w:rsidRDefault="00774860" w:rsidP="00774860">
      <w:pPr>
        <w:rPr>
          <w:rFonts w:ascii="Calibri" w:hAnsi="Calibri" w:cs="Calibri"/>
        </w:rPr>
      </w:pPr>
    </w:p>
    <w:p w14:paraId="509B2521" w14:textId="77777777" w:rsidR="00774860" w:rsidRPr="00774860" w:rsidRDefault="00774860" w:rsidP="00774860">
      <w:pPr>
        <w:ind w:left="720"/>
        <w:rPr>
          <w:rFonts w:ascii="Calibri" w:hAnsi="Calibri" w:cs="Calibri"/>
        </w:rPr>
      </w:pPr>
      <w:r w:rsidRPr="00774860">
        <w:rPr>
          <w:rFonts w:ascii="Calibri" w:hAnsi="Calibri" w:cs="Calibri"/>
        </w:rPr>
        <w:t xml:space="preserve">B. The temple grounds were patrolled constantly by Roman soldiers as it was a possible place where rioting or other violence could happen. The Jews had been forbidden from executing people (Jn 18:31). </w:t>
      </w:r>
    </w:p>
    <w:p w14:paraId="6AEC45BE" w14:textId="77777777" w:rsidR="00774860" w:rsidRPr="00774860" w:rsidRDefault="00774860" w:rsidP="00774860">
      <w:pPr>
        <w:ind w:left="720"/>
        <w:rPr>
          <w:rFonts w:ascii="Calibri" w:hAnsi="Calibri" w:cs="Calibri"/>
        </w:rPr>
      </w:pPr>
    </w:p>
    <w:p w14:paraId="178833BE" w14:textId="1F3867AF" w:rsidR="00774860" w:rsidRPr="00774860" w:rsidRDefault="00774860" w:rsidP="006B6C2D">
      <w:pPr>
        <w:ind w:left="720"/>
        <w:rPr>
          <w:rFonts w:ascii="Calibri" w:hAnsi="Calibri" w:cs="Calibri"/>
        </w:rPr>
      </w:pPr>
      <w:r w:rsidRPr="00774860">
        <w:rPr>
          <w:rFonts w:ascii="Calibri" w:hAnsi="Calibri" w:cs="Calibri"/>
        </w:rPr>
        <w:t>C. The law said that both the woman and the man should be put to death</w:t>
      </w:r>
      <w:r w:rsidR="00CD638E">
        <w:rPr>
          <w:rFonts w:ascii="Calibri" w:hAnsi="Calibri" w:cs="Calibri"/>
        </w:rPr>
        <w:t xml:space="preserve"> (</w:t>
      </w:r>
      <w:proofErr w:type="spellStart"/>
      <w:r w:rsidRPr="00774860">
        <w:rPr>
          <w:rFonts w:ascii="Calibri" w:hAnsi="Calibri" w:cs="Calibri"/>
        </w:rPr>
        <w:t>Lv</w:t>
      </w:r>
      <w:proofErr w:type="spellEnd"/>
      <w:r w:rsidRPr="00774860">
        <w:rPr>
          <w:rFonts w:ascii="Calibri" w:hAnsi="Calibri" w:cs="Calibri"/>
        </w:rPr>
        <w:t xml:space="preserve"> 20:10</w:t>
      </w:r>
      <w:r w:rsidR="00CD638E">
        <w:rPr>
          <w:rFonts w:ascii="Calibri" w:hAnsi="Calibri" w:cs="Calibri"/>
        </w:rPr>
        <w:t>)</w:t>
      </w:r>
      <w:r w:rsidR="006B6C2D">
        <w:rPr>
          <w:rFonts w:ascii="Calibri" w:hAnsi="Calibri" w:cs="Calibri"/>
        </w:rPr>
        <w:t xml:space="preserve">. </w:t>
      </w:r>
      <w:r w:rsidRPr="00774860">
        <w:rPr>
          <w:rFonts w:ascii="Calibri" w:hAnsi="Calibri" w:cs="Calibri"/>
        </w:rPr>
        <w:t xml:space="preserve">I suspect in part that they did not bring the man because they intuited the woman by herself would make the trap more difficult for Jesus. </w:t>
      </w:r>
    </w:p>
    <w:p w14:paraId="5F35CA93" w14:textId="77777777" w:rsidR="00774860" w:rsidRPr="00774860" w:rsidRDefault="00774860" w:rsidP="00774860">
      <w:pPr>
        <w:rPr>
          <w:rFonts w:ascii="Calibri" w:hAnsi="Calibri" w:cs="Calibri"/>
        </w:rPr>
      </w:pPr>
    </w:p>
    <w:p w14:paraId="2DA95F57" w14:textId="69D0FE39" w:rsidR="00774860" w:rsidRPr="00774860" w:rsidRDefault="00774860" w:rsidP="00774860">
      <w:pPr>
        <w:ind w:left="720"/>
        <w:rPr>
          <w:rFonts w:ascii="Calibri" w:hAnsi="Calibri" w:cs="Calibri"/>
        </w:rPr>
      </w:pPr>
      <w:r w:rsidRPr="00774860">
        <w:rPr>
          <w:rFonts w:ascii="Calibri" w:hAnsi="Calibri" w:cs="Calibri"/>
        </w:rPr>
        <w:t xml:space="preserve">D.  The trap worked like this: Jesus could forgive her and appear to be in violation of the law of Moses. Jesus could stone her under the watchful eye of the soldiers and therefore be arrested. Finally, Jesus could say something like, “Look, guys, we all know we should stone her, but obviously </w:t>
      </w:r>
      <w:r w:rsidR="006B6C2D">
        <w:rPr>
          <w:rFonts w:ascii="Calibri" w:hAnsi="Calibri" w:cs="Calibri"/>
        </w:rPr>
        <w:t>w</w:t>
      </w:r>
      <w:r w:rsidRPr="00774860">
        <w:rPr>
          <w:rFonts w:ascii="Calibri" w:hAnsi="Calibri" w:cs="Calibri"/>
        </w:rPr>
        <w:t xml:space="preserve">e can’t because of the Romans” and therefore look like a coward. </w:t>
      </w:r>
    </w:p>
    <w:p w14:paraId="55BB62B2" w14:textId="77777777" w:rsidR="00774860" w:rsidRPr="00774860" w:rsidRDefault="00774860" w:rsidP="00774860">
      <w:pPr>
        <w:rPr>
          <w:rFonts w:ascii="Calibri" w:hAnsi="Calibri" w:cs="Calibri"/>
        </w:rPr>
      </w:pPr>
    </w:p>
    <w:p w14:paraId="4A987339" w14:textId="0605A961" w:rsidR="00774860" w:rsidRPr="00774860" w:rsidRDefault="00774860" w:rsidP="006B6C2D">
      <w:pPr>
        <w:rPr>
          <w:rFonts w:ascii="Calibri" w:hAnsi="Calibri" w:cs="Calibri"/>
        </w:rPr>
      </w:pPr>
      <w:r w:rsidRPr="00774860">
        <w:rPr>
          <w:rFonts w:ascii="Calibri" w:hAnsi="Calibri" w:cs="Calibri"/>
        </w:rPr>
        <w:t xml:space="preserve">VI. Jesus, as always, turns the trap around. </w:t>
      </w:r>
      <w:proofErr w:type="gramStart"/>
      <w:r w:rsidRPr="00774860">
        <w:rPr>
          <w:rFonts w:ascii="Calibri" w:hAnsi="Calibri" w:cs="Calibri"/>
        </w:rPr>
        <w:t>First of all</w:t>
      </w:r>
      <w:proofErr w:type="gramEnd"/>
      <w:r w:rsidRPr="00774860">
        <w:rPr>
          <w:rFonts w:ascii="Calibri" w:hAnsi="Calibri" w:cs="Calibri"/>
        </w:rPr>
        <w:t>, he bends down and writes in the dust.</w:t>
      </w:r>
      <w:r w:rsidR="006B6C2D">
        <w:rPr>
          <w:rFonts w:ascii="Calibri" w:hAnsi="Calibri" w:cs="Calibri"/>
        </w:rPr>
        <w:t xml:space="preserve"> </w:t>
      </w:r>
      <w:r w:rsidRPr="00774860">
        <w:rPr>
          <w:rFonts w:ascii="Calibri" w:hAnsi="Calibri" w:cs="Calibri"/>
        </w:rPr>
        <w:t xml:space="preserve">The day following a feast is a Sabbath according to the Jewish law of the day. The written law had a growing oral tradition growing up around it. This tradition was first written down in the Mishnah in about 200 AD. The Mishnah says that you can’t write on the Sabbath with ink, but you can in the dust because it leaves no lasting mark. Jesus was demonstrating that he not only knew the law, but he understood the particulars of their rather rigorous approach to it. </w:t>
      </w:r>
    </w:p>
    <w:p w14:paraId="558921A8" w14:textId="77777777" w:rsidR="00774860" w:rsidRPr="00774860" w:rsidRDefault="00774860" w:rsidP="00774860">
      <w:pPr>
        <w:rPr>
          <w:rFonts w:ascii="Calibri" w:hAnsi="Calibri" w:cs="Calibri"/>
        </w:rPr>
      </w:pPr>
    </w:p>
    <w:p w14:paraId="6CEB1A91" w14:textId="7EDB1343" w:rsidR="00774860" w:rsidRPr="00774860" w:rsidRDefault="00774860" w:rsidP="006B6C2D">
      <w:pPr>
        <w:rPr>
          <w:rFonts w:ascii="Calibri" w:hAnsi="Calibri" w:cs="Calibri"/>
        </w:rPr>
      </w:pPr>
      <w:r w:rsidRPr="00774860">
        <w:rPr>
          <w:rFonts w:ascii="Calibri" w:hAnsi="Calibri" w:cs="Calibri"/>
        </w:rPr>
        <w:t xml:space="preserve">VII. He puts the ball in their court, acknowledging that the law demands her death, saying, “If you are without sin, cast the first stone.” He effectively calls their bluff. None of them are willing to go to jail over this. When they’re all gone, he looks up at the woman and </w:t>
      </w:r>
      <w:proofErr w:type="gramStart"/>
      <w:r w:rsidRPr="00774860">
        <w:rPr>
          <w:rFonts w:ascii="Calibri" w:hAnsi="Calibri" w:cs="Calibri"/>
        </w:rPr>
        <w:t>all of</w:t>
      </w:r>
      <w:proofErr w:type="gramEnd"/>
      <w:r w:rsidRPr="00774860">
        <w:rPr>
          <w:rFonts w:ascii="Calibri" w:hAnsi="Calibri" w:cs="Calibri"/>
        </w:rPr>
        <w:t xml:space="preserve"> her accusers are gone. </w:t>
      </w:r>
    </w:p>
    <w:p w14:paraId="1267234A" w14:textId="77777777" w:rsidR="00774860" w:rsidRPr="00774860" w:rsidRDefault="00774860" w:rsidP="00774860">
      <w:pPr>
        <w:ind w:left="720"/>
        <w:rPr>
          <w:rFonts w:ascii="Calibri" w:hAnsi="Calibri" w:cs="Calibri"/>
        </w:rPr>
      </w:pPr>
    </w:p>
    <w:p w14:paraId="19C1960B" w14:textId="5EC678B1" w:rsidR="00774860" w:rsidRPr="00774860" w:rsidRDefault="006B6C2D" w:rsidP="00774860">
      <w:pPr>
        <w:ind w:left="720"/>
        <w:rPr>
          <w:rFonts w:ascii="Calibri" w:hAnsi="Calibri" w:cs="Calibri"/>
        </w:rPr>
      </w:pPr>
      <w:r>
        <w:rPr>
          <w:rFonts w:ascii="Calibri" w:hAnsi="Calibri" w:cs="Calibri"/>
        </w:rPr>
        <w:t>A</w:t>
      </w:r>
      <w:r w:rsidR="00774860" w:rsidRPr="00774860">
        <w:rPr>
          <w:rFonts w:ascii="Calibri" w:hAnsi="Calibri" w:cs="Calibri"/>
        </w:rPr>
        <w:t>. He does what looks impossible. He protects her, while not violating the law (</w:t>
      </w:r>
      <w:proofErr w:type="spellStart"/>
      <w:r w:rsidR="00774860" w:rsidRPr="00774860">
        <w:rPr>
          <w:rFonts w:ascii="Calibri" w:hAnsi="Calibri" w:cs="Calibri"/>
        </w:rPr>
        <w:t>Deut</w:t>
      </w:r>
      <w:proofErr w:type="spellEnd"/>
      <w:r w:rsidR="00774860" w:rsidRPr="00774860">
        <w:rPr>
          <w:rFonts w:ascii="Calibri" w:hAnsi="Calibri" w:cs="Calibri"/>
        </w:rPr>
        <w:t xml:space="preserve"> 19:15).</w:t>
      </w:r>
    </w:p>
    <w:p w14:paraId="32A5D467" w14:textId="77777777" w:rsidR="00774860" w:rsidRPr="00774860" w:rsidRDefault="00774860" w:rsidP="00774860">
      <w:pPr>
        <w:rPr>
          <w:rFonts w:ascii="Calibri" w:hAnsi="Calibri" w:cs="Calibri"/>
        </w:rPr>
      </w:pPr>
    </w:p>
    <w:p w14:paraId="1ED233EF" w14:textId="77777777" w:rsidR="00774860" w:rsidRPr="00774860" w:rsidRDefault="00774860" w:rsidP="00774860">
      <w:pPr>
        <w:rPr>
          <w:rFonts w:ascii="Calibri" w:hAnsi="Calibri" w:cs="Calibri"/>
        </w:rPr>
      </w:pPr>
      <w:r w:rsidRPr="00774860">
        <w:rPr>
          <w:rFonts w:ascii="Calibri" w:hAnsi="Calibri" w:cs="Calibri"/>
        </w:rPr>
        <w:t xml:space="preserve">VIII. The woman disappears from the story; her accusers, however, do not. They reappear to accuse Jesus </w:t>
      </w:r>
      <w:proofErr w:type="gramStart"/>
      <w:r w:rsidRPr="00774860">
        <w:rPr>
          <w:rFonts w:ascii="Calibri" w:hAnsi="Calibri" w:cs="Calibri"/>
        </w:rPr>
        <w:t>over and over again</w:t>
      </w:r>
      <w:proofErr w:type="gramEnd"/>
      <w:r w:rsidRPr="00774860">
        <w:rPr>
          <w:rFonts w:ascii="Calibri" w:hAnsi="Calibri" w:cs="Calibri"/>
        </w:rPr>
        <w:t xml:space="preserve">. He saves her by redirecting their anger onto Himself.  </w:t>
      </w:r>
    </w:p>
    <w:p w14:paraId="48A0198C" w14:textId="011F1A5D" w:rsidR="00774860" w:rsidRPr="00634B56" w:rsidRDefault="00774860" w:rsidP="00774860">
      <w:pPr>
        <w:rPr>
          <w:rFonts w:ascii="Calibri" w:hAnsi="Calibri" w:cs="Calibri"/>
        </w:rPr>
      </w:pPr>
    </w:p>
    <w:sectPr w:rsidR="00774860" w:rsidRPr="00634B56" w:rsidSect="006B6C2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45D3"/>
    <w:multiLevelType w:val="hybridMultilevel"/>
    <w:tmpl w:val="A7421B58"/>
    <w:lvl w:ilvl="0" w:tplc="0E1CB0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25E54"/>
    <w:multiLevelType w:val="hybridMultilevel"/>
    <w:tmpl w:val="DE1A3560"/>
    <w:lvl w:ilvl="0" w:tplc="CBBC9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C01685"/>
    <w:multiLevelType w:val="hybridMultilevel"/>
    <w:tmpl w:val="D082991A"/>
    <w:lvl w:ilvl="0" w:tplc="A0CC23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142EEF"/>
    <w:multiLevelType w:val="hybridMultilevel"/>
    <w:tmpl w:val="CCFEA6E2"/>
    <w:lvl w:ilvl="0" w:tplc="A252A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7B157C"/>
    <w:multiLevelType w:val="hybridMultilevel"/>
    <w:tmpl w:val="DCCAE912"/>
    <w:lvl w:ilvl="0" w:tplc="6B3E93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A2011A"/>
    <w:multiLevelType w:val="hybridMultilevel"/>
    <w:tmpl w:val="13D2B108"/>
    <w:lvl w:ilvl="0" w:tplc="C5F0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1"/>
    <w:rsid w:val="000A0B25"/>
    <w:rsid w:val="0013213E"/>
    <w:rsid w:val="00145860"/>
    <w:rsid w:val="001F7DA4"/>
    <w:rsid w:val="002B12F9"/>
    <w:rsid w:val="002C092F"/>
    <w:rsid w:val="002D3FF2"/>
    <w:rsid w:val="0037378F"/>
    <w:rsid w:val="003817ED"/>
    <w:rsid w:val="003C7E2F"/>
    <w:rsid w:val="003D4658"/>
    <w:rsid w:val="00494AD9"/>
    <w:rsid w:val="004B3DDB"/>
    <w:rsid w:val="00524A5C"/>
    <w:rsid w:val="005C609D"/>
    <w:rsid w:val="00634B56"/>
    <w:rsid w:val="006B6C2D"/>
    <w:rsid w:val="0076454D"/>
    <w:rsid w:val="00774860"/>
    <w:rsid w:val="007843C2"/>
    <w:rsid w:val="008803AB"/>
    <w:rsid w:val="009B20FF"/>
    <w:rsid w:val="00A06088"/>
    <w:rsid w:val="00A40FB1"/>
    <w:rsid w:val="00A50D52"/>
    <w:rsid w:val="00AB78A8"/>
    <w:rsid w:val="00AE2354"/>
    <w:rsid w:val="00BC75BB"/>
    <w:rsid w:val="00BF324B"/>
    <w:rsid w:val="00C23913"/>
    <w:rsid w:val="00C24011"/>
    <w:rsid w:val="00C66DD6"/>
    <w:rsid w:val="00CC36F7"/>
    <w:rsid w:val="00CD638E"/>
    <w:rsid w:val="00D50DAE"/>
    <w:rsid w:val="00D57DC1"/>
    <w:rsid w:val="00D65E5A"/>
    <w:rsid w:val="00D72AD6"/>
    <w:rsid w:val="00E536F5"/>
    <w:rsid w:val="00ED5A8A"/>
    <w:rsid w:val="00EE2864"/>
    <w:rsid w:val="00F0549E"/>
    <w:rsid w:val="00F169D1"/>
    <w:rsid w:val="00F34F9E"/>
    <w:rsid w:val="00F55BE3"/>
    <w:rsid w:val="00FC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92F1"/>
  <w15:chartTrackingRefBased/>
  <w15:docId w15:val="{92C802E8-DAA4-484F-9147-14BE9116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9E"/>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24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0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24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11"/>
    <w:rPr>
      <w:rFonts w:eastAsiaTheme="majorEastAsia" w:cstheme="majorBidi"/>
      <w:color w:val="272727" w:themeColor="text1" w:themeTint="D8"/>
    </w:rPr>
  </w:style>
  <w:style w:type="paragraph" w:styleId="Title">
    <w:name w:val="Title"/>
    <w:basedOn w:val="Normal"/>
    <w:next w:val="Normal"/>
    <w:link w:val="TitleChar"/>
    <w:uiPriority w:val="10"/>
    <w:qFormat/>
    <w:rsid w:val="00C24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4011"/>
    <w:rPr>
      <w:i/>
      <w:iCs/>
      <w:color w:val="404040" w:themeColor="text1" w:themeTint="BF"/>
    </w:rPr>
  </w:style>
  <w:style w:type="paragraph" w:styleId="ListParagraph">
    <w:name w:val="List Paragraph"/>
    <w:basedOn w:val="Normal"/>
    <w:uiPriority w:val="34"/>
    <w:qFormat/>
    <w:rsid w:val="00C24011"/>
    <w:pPr>
      <w:ind w:left="720"/>
      <w:contextualSpacing/>
    </w:pPr>
  </w:style>
  <w:style w:type="character" w:styleId="IntenseEmphasis">
    <w:name w:val="Intense Emphasis"/>
    <w:basedOn w:val="DefaultParagraphFont"/>
    <w:uiPriority w:val="21"/>
    <w:qFormat/>
    <w:rsid w:val="00C24011"/>
    <w:rPr>
      <w:i/>
      <w:iCs/>
      <w:color w:val="0F4761" w:themeColor="accent1" w:themeShade="BF"/>
    </w:rPr>
  </w:style>
  <w:style w:type="paragraph" w:styleId="IntenseQuote">
    <w:name w:val="Intense Quote"/>
    <w:basedOn w:val="Normal"/>
    <w:next w:val="Normal"/>
    <w:link w:val="IntenseQuoteChar"/>
    <w:uiPriority w:val="30"/>
    <w:qFormat/>
    <w:rsid w:val="00C24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011"/>
    <w:rPr>
      <w:i/>
      <w:iCs/>
      <w:color w:val="0F4761" w:themeColor="accent1" w:themeShade="BF"/>
    </w:rPr>
  </w:style>
  <w:style w:type="character" w:styleId="IntenseReference">
    <w:name w:val="Intense Reference"/>
    <w:basedOn w:val="DefaultParagraphFont"/>
    <w:uiPriority w:val="32"/>
    <w:qFormat/>
    <w:rsid w:val="00C24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4</cp:revision>
  <dcterms:created xsi:type="dcterms:W3CDTF">2026-06-21T12:27:00Z</dcterms:created>
  <dcterms:modified xsi:type="dcterms:W3CDTF">2026-06-21T12:43:00Z</dcterms:modified>
</cp:coreProperties>
</file>